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FB60" w14:textId="05E5EDFE" w:rsidR="000D260C" w:rsidRPr="00C075B5" w:rsidRDefault="003405EF" w:rsidP="00C075B5">
      <w:pPr>
        <w:rPr>
          <w:rFonts w:asciiTheme="majorHAnsi" w:hAnsiTheme="majorHAnsi"/>
          <w:color w:val="007298"/>
        </w:rPr>
      </w:pPr>
      <w:r>
        <w:rPr>
          <w:rFonts w:asciiTheme="majorHAnsi" w:hAnsiTheme="majorHAnsi"/>
          <w:color w:val="007298"/>
        </w:rPr>
        <w:t>Junio 2</w:t>
      </w:r>
      <w:r w:rsidR="0013472B">
        <w:rPr>
          <w:rFonts w:asciiTheme="majorHAnsi" w:hAnsiTheme="majorHAnsi"/>
          <w:color w:val="007298"/>
        </w:rPr>
        <w:t>7</w:t>
      </w:r>
      <w:r>
        <w:rPr>
          <w:rFonts w:asciiTheme="majorHAnsi" w:hAnsiTheme="majorHAnsi"/>
          <w:color w:val="007298"/>
        </w:rPr>
        <w:t xml:space="preserve"> de 2023</w:t>
      </w:r>
    </w:p>
    <w:p w14:paraId="6C184029" w14:textId="77777777" w:rsidR="005E226D" w:rsidRPr="00A16BB1" w:rsidRDefault="000D260C" w:rsidP="0046409D">
      <w:pPr>
        <w:pStyle w:val="Subttulo"/>
        <w:rPr>
          <w:rFonts w:ascii="Montserrat Medium" w:hAnsi="Montserrat Medium"/>
        </w:rPr>
      </w:pPr>
      <w:r w:rsidRPr="00A16BB1">
        <w:rPr>
          <w:rFonts w:ascii="Montserrat Medium" w:hAnsi="Montserrat Medium"/>
          <w:sz w:val="22"/>
          <w:szCs w:val="22"/>
        </w:rPr>
        <w:t>EL DESPERTADOR</w:t>
      </w:r>
    </w:p>
    <w:p w14:paraId="3E964F3E" w14:textId="1BE79F1D" w:rsidR="005E226D" w:rsidRDefault="0013472B" w:rsidP="008128B5">
      <w:pPr>
        <w:tabs>
          <w:tab w:val="left" w:pos="1755"/>
          <w:tab w:val="left" w:pos="3060"/>
        </w:tabs>
        <w:spacing w:after="240" w:line="240" w:lineRule="auto"/>
        <w:jc w:val="both"/>
        <w:rPr>
          <w:rFonts w:ascii="Roboto" w:eastAsia="Roboto" w:hAnsi="Roboto" w:cs="Roboto"/>
          <w:color w:val="636363"/>
          <w:sz w:val="21"/>
          <w:szCs w:val="21"/>
        </w:rPr>
      </w:pPr>
      <w:r w:rsidRPr="0013472B">
        <w:rPr>
          <w:rFonts w:ascii="Montserrat" w:eastAsiaTheme="majorEastAsia" w:hAnsi="Montserrat" w:cstheme="majorBidi"/>
          <w:b/>
          <w:color w:val="294D97"/>
          <w:sz w:val="24"/>
          <w:szCs w:val="28"/>
        </w:rPr>
        <w:t>El nivel de deuda en Colombia se ubicó en 54,6% del PIB en mayo</w:t>
      </w:r>
    </w:p>
    <w:p w14:paraId="6E6A3725" w14:textId="77777777" w:rsidR="0013472B" w:rsidRPr="0013472B" w:rsidRDefault="0013472B" w:rsidP="0013472B">
      <w:pPr>
        <w:pStyle w:val="Subttulo"/>
        <w:rPr>
          <w:rFonts w:ascii="Roboto" w:eastAsia="Roboto" w:hAnsi="Roboto" w:cs="Times New Roman (Cuerpo en alfa"/>
          <w:color w:val="292733"/>
          <w:sz w:val="20"/>
          <w:szCs w:val="20"/>
        </w:rPr>
      </w:pPr>
      <w:r w:rsidRPr="0013472B">
        <w:rPr>
          <w:rFonts w:ascii="Roboto" w:eastAsia="Roboto" w:hAnsi="Roboto" w:cs="Times New Roman (Cuerpo en alfa"/>
          <w:color w:val="292733"/>
          <w:sz w:val="20"/>
          <w:szCs w:val="20"/>
        </w:rPr>
        <w:t xml:space="preserve">Los </w:t>
      </w:r>
      <w:r w:rsidRPr="0013472B">
        <w:rPr>
          <w:rFonts w:ascii="Roboto" w:eastAsia="Roboto" w:hAnsi="Roboto" w:cs="Times New Roman (Cuerpo en alfa"/>
          <w:b/>
          <w:bCs/>
          <w:color w:val="292733"/>
          <w:sz w:val="20"/>
          <w:szCs w:val="20"/>
        </w:rPr>
        <w:t>principales índices accionarios</w:t>
      </w:r>
      <w:r w:rsidRPr="0013472B">
        <w:rPr>
          <w:rFonts w:ascii="Roboto" w:eastAsia="Roboto" w:hAnsi="Roboto" w:cs="Times New Roman (Cuerpo en alfa"/>
          <w:color w:val="292733"/>
          <w:sz w:val="20"/>
          <w:szCs w:val="20"/>
        </w:rPr>
        <w:t xml:space="preserve"> apuntan a una apertura con comportamientos al alza. El índice del Dow Jones abre al alza en 0,14% d/d y el NASDAQ sube 0,46%% d/d. Por su parte, el índice accionario </w:t>
      </w:r>
      <w:proofErr w:type="gramStart"/>
      <w:r w:rsidRPr="0013472B">
        <w:rPr>
          <w:rFonts w:ascii="Roboto" w:eastAsia="Roboto" w:hAnsi="Roboto" w:cs="Times New Roman (Cuerpo en alfa"/>
          <w:color w:val="292733"/>
          <w:sz w:val="20"/>
          <w:szCs w:val="20"/>
        </w:rPr>
        <w:t>Euro</w:t>
      </w:r>
      <w:proofErr w:type="gramEnd"/>
      <w:r w:rsidRPr="0013472B">
        <w:rPr>
          <w:rFonts w:ascii="Roboto" w:eastAsia="Roboto" w:hAnsi="Roboto" w:cs="Times New Roman (Cuerpo en alfa"/>
          <w:color w:val="292733"/>
          <w:sz w:val="20"/>
          <w:szCs w:val="20"/>
        </w:rPr>
        <w:t xml:space="preserve"> Stoxx 50 sube 0,03% d/d y se ubica en 4,279.15 puntos a las 8:33 am y el </w:t>
      </w:r>
      <w:proofErr w:type="spellStart"/>
      <w:r w:rsidRPr="0013472B">
        <w:rPr>
          <w:rFonts w:ascii="Roboto" w:eastAsia="Roboto" w:hAnsi="Roboto" w:cs="Times New Roman (Cuerpo en alfa"/>
          <w:color w:val="292733"/>
          <w:sz w:val="20"/>
          <w:szCs w:val="20"/>
        </w:rPr>
        <w:t>Nikkei</w:t>
      </w:r>
      <w:proofErr w:type="spellEnd"/>
      <w:r w:rsidRPr="0013472B">
        <w:rPr>
          <w:rFonts w:ascii="Roboto" w:eastAsia="Roboto" w:hAnsi="Roboto" w:cs="Times New Roman (Cuerpo en alfa"/>
          <w:color w:val="292733"/>
          <w:sz w:val="20"/>
          <w:szCs w:val="20"/>
        </w:rPr>
        <w:t xml:space="preserve"> 225 cerró a la baja en 0,49% d/d.</w:t>
      </w:r>
    </w:p>
    <w:p w14:paraId="7BD28A9D" w14:textId="77777777" w:rsidR="0013472B" w:rsidRPr="0013472B" w:rsidRDefault="0013472B" w:rsidP="0013472B">
      <w:pPr>
        <w:pStyle w:val="Subttulo"/>
        <w:rPr>
          <w:rFonts w:ascii="Roboto" w:eastAsia="Roboto" w:hAnsi="Roboto" w:cs="Times New Roman (Cuerpo en alfa"/>
          <w:color w:val="292733"/>
          <w:sz w:val="20"/>
          <w:szCs w:val="20"/>
        </w:rPr>
      </w:pPr>
      <w:r w:rsidRPr="0013472B">
        <w:rPr>
          <w:rFonts w:ascii="Roboto" w:eastAsia="Roboto" w:hAnsi="Roboto" w:cs="Times New Roman (Cuerpo en alfa"/>
          <w:color w:val="292733"/>
          <w:sz w:val="20"/>
          <w:szCs w:val="20"/>
        </w:rPr>
        <w:t>Paralelamente, las referencias Brent y WTI bajan 0,24% d/d y 0,37% d/d situándose en 74,04 dpb y 69,11 dpb, respectivamente.</w:t>
      </w:r>
    </w:p>
    <w:p w14:paraId="571C92C2" w14:textId="77777777" w:rsidR="0013472B" w:rsidRPr="0013472B" w:rsidRDefault="0013472B" w:rsidP="0013472B">
      <w:pPr>
        <w:pStyle w:val="Subttulo"/>
        <w:rPr>
          <w:rFonts w:ascii="Roboto" w:eastAsia="Roboto" w:hAnsi="Roboto" w:cs="Times New Roman (Cuerpo en alfa"/>
          <w:color w:val="292733"/>
          <w:sz w:val="20"/>
          <w:szCs w:val="20"/>
        </w:rPr>
      </w:pPr>
      <w:r w:rsidRPr="0013472B">
        <w:rPr>
          <w:rFonts w:ascii="Roboto" w:eastAsia="Roboto" w:hAnsi="Roboto" w:cs="Times New Roman (Cuerpo en alfa"/>
          <w:color w:val="292733"/>
          <w:sz w:val="20"/>
          <w:szCs w:val="20"/>
        </w:rPr>
        <w:t>En divisas, la</w:t>
      </w:r>
      <w:r w:rsidRPr="0013472B">
        <w:rPr>
          <w:rFonts w:ascii="Roboto" w:eastAsia="Roboto" w:hAnsi="Roboto" w:cs="Times New Roman (Cuerpo en alfa"/>
          <w:b/>
          <w:bCs/>
          <w:color w:val="292733"/>
          <w:sz w:val="20"/>
          <w:szCs w:val="20"/>
        </w:rPr>
        <w:t xml:space="preserve"> tasa de cambio USDCOP</w:t>
      </w:r>
      <w:r w:rsidRPr="0013472B">
        <w:rPr>
          <w:rFonts w:ascii="Roboto" w:eastAsia="Roboto" w:hAnsi="Roboto" w:cs="Times New Roman (Cuerpo en alfa"/>
          <w:color w:val="292733"/>
          <w:sz w:val="20"/>
          <w:szCs w:val="20"/>
        </w:rPr>
        <w:t xml:space="preserve"> abrió a la baja en 4,150.5 (-0,06% d/d). La TRM para hoy es 4,172.33 pesos. Por otra parte, el euro se aprecia 0,61% respecto al dólar al cotizarse en 1,097 dólares por euro, y la libra esterlina gana 0,24% con respecto al dólar y se cotiza en 1,275 dólares por libra.</w:t>
      </w:r>
    </w:p>
    <w:p w14:paraId="7E3701B4" w14:textId="77777777" w:rsidR="0013472B" w:rsidRPr="0013472B" w:rsidRDefault="0013472B" w:rsidP="0013472B">
      <w:pPr>
        <w:pStyle w:val="Subttulo"/>
        <w:rPr>
          <w:rFonts w:ascii="Roboto" w:eastAsia="Roboto" w:hAnsi="Roboto" w:cs="Times New Roman (Cuerpo en alfa"/>
          <w:color w:val="292733"/>
          <w:sz w:val="20"/>
          <w:szCs w:val="20"/>
        </w:rPr>
      </w:pPr>
      <w:r w:rsidRPr="0013472B">
        <w:rPr>
          <w:rFonts w:ascii="Roboto" w:eastAsia="Roboto" w:hAnsi="Roboto" w:cs="Times New Roman (Cuerpo en alfa"/>
          <w:color w:val="292733"/>
          <w:sz w:val="20"/>
          <w:szCs w:val="20"/>
        </w:rPr>
        <w:t>En el</w:t>
      </w:r>
      <w:r w:rsidRPr="0013472B">
        <w:rPr>
          <w:rFonts w:ascii="Roboto" w:eastAsia="Roboto" w:hAnsi="Roboto" w:cs="Times New Roman (Cuerpo en alfa"/>
          <w:b/>
          <w:bCs/>
          <w:color w:val="292733"/>
          <w:sz w:val="20"/>
          <w:szCs w:val="20"/>
        </w:rPr>
        <w:t> mercado de renta fija</w:t>
      </w:r>
      <w:r w:rsidRPr="0013472B">
        <w:rPr>
          <w:rFonts w:ascii="Roboto" w:eastAsia="Roboto" w:hAnsi="Roboto" w:cs="Times New Roman (Cuerpo en alfa"/>
          <w:color w:val="292733"/>
          <w:sz w:val="20"/>
          <w:szCs w:val="20"/>
        </w:rPr>
        <w:t xml:space="preserve">, los bonos del Tesoro de </w:t>
      </w:r>
      <w:proofErr w:type="gramStart"/>
      <w:r w:rsidRPr="0013472B">
        <w:rPr>
          <w:rFonts w:ascii="Roboto" w:eastAsia="Roboto" w:hAnsi="Roboto" w:cs="Times New Roman (Cuerpo en alfa"/>
          <w:color w:val="292733"/>
          <w:sz w:val="20"/>
          <w:szCs w:val="20"/>
        </w:rPr>
        <w:t>EEUU</w:t>
      </w:r>
      <w:proofErr w:type="gramEnd"/>
      <w:r w:rsidRPr="0013472B">
        <w:rPr>
          <w:rFonts w:ascii="Roboto" w:eastAsia="Roboto" w:hAnsi="Roboto" w:cs="Times New Roman (Cuerpo en alfa"/>
          <w:color w:val="292733"/>
          <w:sz w:val="20"/>
          <w:szCs w:val="20"/>
        </w:rPr>
        <w:t xml:space="preserve"> a 10 años se desvalorizan en 2,7 </w:t>
      </w:r>
      <w:proofErr w:type="spellStart"/>
      <w:r w:rsidRPr="0013472B">
        <w:rPr>
          <w:rFonts w:ascii="Roboto" w:eastAsia="Roboto" w:hAnsi="Roboto" w:cs="Times New Roman (Cuerpo en alfa"/>
          <w:color w:val="292733"/>
          <w:sz w:val="20"/>
          <w:szCs w:val="20"/>
        </w:rPr>
        <w:t>pbs</w:t>
      </w:r>
      <w:proofErr w:type="spellEnd"/>
      <w:r w:rsidRPr="0013472B">
        <w:rPr>
          <w:rFonts w:ascii="Roboto" w:eastAsia="Roboto" w:hAnsi="Roboto" w:cs="Times New Roman (Cuerpo en alfa"/>
          <w:color w:val="292733"/>
          <w:sz w:val="20"/>
          <w:szCs w:val="20"/>
        </w:rPr>
        <w:t xml:space="preserve"> y se ubican en 3,692%.</w:t>
      </w:r>
    </w:p>
    <w:p w14:paraId="1F493F71" w14:textId="77777777" w:rsidR="0013472B" w:rsidRPr="0013472B" w:rsidRDefault="0013472B" w:rsidP="0013472B">
      <w:pPr>
        <w:pStyle w:val="Subttulo"/>
        <w:rPr>
          <w:rFonts w:ascii="Roboto" w:eastAsia="Roboto" w:hAnsi="Roboto" w:cs="Times New Roman (Cuerpo en alfa"/>
          <w:color w:val="292733"/>
          <w:sz w:val="20"/>
          <w:szCs w:val="20"/>
        </w:rPr>
      </w:pPr>
      <w:r w:rsidRPr="0013472B">
        <w:rPr>
          <w:rFonts w:ascii="Roboto" w:eastAsia="Roboto" w:hAnsi="Roboto" w:cs="Times New Roman (Cuerpo en alfa"/>
          <w:color w:val="292733"/>
          <w:sz w:val="20"/>
          <w:szCs w:val="20"/>
        </w:rPr>
        <w:t xml:space="preserve">En los </w:t>
      </w:r>
      <w:r w:rsidRPr="0013472B">
        <w:rPr>
          <w:rFonts w:ascii="Roboto" w:eastAsia="Roboto" w:hAnsi="Roboto" w:cs="Times New Roman (Cuerpo en alfa"/>
          <w:b/>
          <w:bCs/>
          <w:color w:val="292733"/>
          <w:sz w:val="20"/>
          <w:szCs w:val="20"/>
        </w:rPr>
        <w:t>mercados emergentes</w:t>
      </w:r>
      <w:r w:rsidRPr="0013472B">
        <w:rPr>
          <w:rFonts w:ascii="Roboto" w:eastAsia="Roboto" w:hAnsi="Roboto" w:cs="Times New Roman (Cuerpo en alfa"/>
          <w:color w:val="292733"/>
          <w:sz w:val="20"/>
          <w:szCs w:val="20"/>
        </w:rPr>
        <w:t xml:space="preserve">, el IBGE en Brasil presentó el dato de IPC de mediados de mes de junio a nivel interanual e intermensual. A nivel mensual este indicador se situó en 0,04% y tuvo una tendencia a la baja bastante notoria con respecto a los datos de abril que fuero de 0,51% En cuanto al indicador interanual, también se pudo evidenciar un descenso importante pasando de 4,07% en junio del 2022 a 3,4% actualmente. Este suceso sumado a que en Brasil la política monetaria ha tenido una tendencia menos </w:t>
      </w:r>
      <w:proofErr w:type="spellStart"/>
      <w:r w:rsidRPr="0013472B">
        <w:rPr>
          <w:rFonts w:ascii="Roboto" w:eastAsia="Roboto" w:hAnsi="Roboto" w:cs="Times New Roman (Cuerpo en alfa"/>
          <w:color w:val="292733"/>
          <w:sz w:val="20"/>
          <w:szCs w:val="20"/>
        </w:rPr>
        <w:t>hawkish</w:t>
      </w:r>
      <w:proofErr w:type="spellEnd"/>
      <w:r w:rsidRPr="0013472B">
        <w:rPr>
          <w:rFonts w:ascii="Roboto" w:eastAsia="Roboto" w:hAnsi="Roboto" w:cs="Times New Roman (Cuerpo en alfa"/>
          <w:color w:val="292733"/>
          <w:sz w:val="20"/>
          <w:szCs w:val="20"/>
        </w:rPr>
        <w:t xml:space="preserve"> manteniendo constantes los tipos de interés, dejan ver que los anteriores intentos de controlar la inflación parecen estar dando fruto.</w:t>
      </w:r>
    </w:p>
    <w:p w14:paraId="58139F00" w14:textId="77777777" w:rsidR="0013472B" w:rsidRPr="0013472B" w:rsidRDefault="0013472B" w:rsidP="0013472B">
      <w:pPr>
        <w:pStyle w:val="Subttulo"/>
        <w:rPr>
          <w:rFonts w:ascii="Roboto" w:eastAsia="Roboto" w:hAnsi="Roboto" w:cs="Times New Roman (Cuerpo en alfa"/>
          <w:color w:val="292733"/>
          <w:sz w:val="20"/>
          <w:szCs w:val="20"/>
        </w:rPr>
      </w:pPr>
      <w:r w:rsidRPr="0013472B">
        <w:rPr>
          <w:rFonts w:ascii="Roboto" w:eastAsia="Roboto" w:hAnsi="Roboto" w:cs="Times New Roman (Cuerpo en alfa"/>
          <w:color w:val="292733"/>
          <w:sz w:val="20"/>
          <w:szCs w:val="20"/>
        </w:rPr>
        <w:t>Por otro lado, el INEGI dio a conocer la balanza comercial de México para mayo. De acuerdo con esta información, se registró un déficit comercial de bienes de USD 74 millones, el cual fue mucho menor comparado con el déficit de hace un año que fue de USD 2.256 millones para el mismo mes.</w:t>
      </w:r>
    </w:p>
    <w:p w14:paraId="03C7B1BF" w14:textId="77777777" w:rsidR="0013472B" w:rsidRPr="0013472B" w:rsidRDefault="0013472B" w:rsidP="0013472B">
      <w:pPr>
        <w:pStyle w:val="Subttulo"/>
        <w:rPr>
          <w:rFonts w:ascii="Roboto" w:eastAsia="Roboto" w:hAnsi="Roboto" w:cs="Times New Roman (Cuerpo en alfa"/>
          <w:color w:val="292733"/>
          <w:sz w:val="20"/>
          <w:szCs w:val="20"/>
        </w:rPr>
      </w:pPr>
      <w:bookmarkStart w:id="0" w:name="_Hlk121901797"/>
      <w:bookmarkStart w:id="1" w:name="_Hlk114129900"/>
      <w:bookmarkEnd w:id="0"/>
      <w:r w:rsidRPr="0013472B">
        <w:rPr>
          <w:rFonts w:ascii="Roboto" w:eastAsia="Roboto" w:hAnsi="Roboto" w:cs="Times New Roman (Cuerpo en alfa"/>
          <w:color w:val="292733"/>
          <w:sz w:val="20"/>
          <w:szCs w:val="20"/>
        </w:rPr>
        <w:t xml:space="preserve">En cuanto a las exportaciones en el mes de referencia estas fueron de USD 52.860 millones en donde USD 50.132 millones provinieron de exportaciones no petroleras. Así bien, estas reportaron un crecimiento anual del 8,6%. Por otro lado, las importaciones tuvieron un valor de USD 52.935 millones, representando un aumento anual de 1,4%. Las importaciones petroleras presentaron un descenso de 40,1% y las no petroleras un aumento del 7,8% con respecto al año pasado. </w:t>
      </w:r>
      <w:bookmarkEnd w:id="1"/>
    </w:p>
    <w:p w14:paraId="1EFAB1B3" w14:textId="77777777" w:rsidR="0013472B" w:rsidRPr="0013472B" w:rsidRDefault="0013472B" w:rsidP="0013472B">
      <w:pPr>
        <w:pStyle w:val="Subttulo"/>
        <w:rPr>
          <w:rFonts w:ascii="Roboto" w:eastAsia="Roboto" w:hAnsi="Roboto" w:cs="Times New Roman (Cuerpo en alfa"/>
          <w:color w:val="292733"/>
          <w:sz w:val="20"/>
          <w:szCs w:val="20"/>
        </w:rPr>
      </w:pPr>
      <w:r w:rsidRPr="0013472B">
        <w:rPr>
          <w:rFonts w:ascii="Roboto" w:eastAsia="Roboto" w:hAnsi="Roboto" w:cs="Times New Roman (Cuerpo en alfa"/>
          <w:b/>
          <w:bCs/>
          <w:color w:val="292733"/>
          <w:sz w:val="20"/>
          <w:szCs w:val="20"/>
        </w:rPr>
        <w:t>A nivel local</w:t>
      </w:r>
      <w:r w:rsidRPr="0013472B">
        <w:rPr>
          <w:rFonts w:ascii="Roboto" w:eastAsia="Roboto" w:hAnsi="Roboto" w:cs="Times New Roman (Cuerpo en alfa"/>
          <w:color w:val="292733"/>
          <w:sz w:val="20"/>
          <w:szCs w:val="20"/>
        </w:rPr>
        <w:t>, el Ministerio de Hacienda presentó las últimas cifras de deuda bruta del Gobierno. De acuerdo con el reporte presentado el nivel de deuda se ubicó en 54,6% del PIB en mayo. Este dato representa USD 198.771 millones en donde USD 122.243 son de deuda interna y USD 76.528 de deuda externa. Asimismo, en el Marco Fiscal que se presentó hace unas semanas se proyectó que la deuda seguirá la senda decreciente en deuda bruta y neta. Asimismo, el 93,6% de la deuda total presentada está expresada en tasa fija y el 6,4% es de tipo de interés variable.</w:t>
      </w:r>
    </w:p>
    <w:p w14:paraId="127FD42E" w14:textId="77777777" w:rsidR="0013472B" w:rsidRPr="0013472B" w:rsidRDefault="0013472B" w:rsidP="0013472B">
      <w:pPr>
        <w:pStyle w:val="Subttulo"/>
        <w:rPr>
          <w:rFonts w:ascii="Roboto" w:eastAsia="Roboto" w:hAnsi="Roboto" w:cs="Times New Roman (Cuerpo en alfa"/>
          <w:color w:val="292733"/>
          <w:sz w:val="20"/>
          <w:szCs w:val="20"/>
        </w:rPr>
      </w:pPr>
      <w:r w:rsidRPr="0013472B">
        <w:rPr>
          <w:rFonts w:ascii="Roboto" w:eastAsia="Roboto" w:hAnsi="Roboto" w:cs="Times New Roman (Cuerpo en alfa"/>
          <w:color w:val="292733"/>
          <w:sz w:val="20"/>
          <w:szCs w:val="20"/>
        </w:rPr>
        <w:t xml:space="preserve">Por otro lado, dados los anuncios del presidente para declarar emergencia económica en la Guajira, se conoce que uno de los objetivos principales de este es mitigar los efectos del Fenómeno del Niño en la región. Los sectores más vulnerados en materia de crecimiento económico serán el energético y el agro. Según el Informe de la Dirección de Investigaciones Económicas de Corficolombiana, el sector energético en general presenta un crecimiento de 0,6 </w:t>
      </w:r>
      <w:proofErr w:type="spellStart"/>
      <w:r w:rsidRPr="0013472B">
        <w:rPr>
          <w:rFonts w:ascii="Roboto" w:eastAsia="Roboto" w:hAnsi="Roboto" w:cs="Times New Roman (Cuerpo en alfa"/>
          <w:color w:val="292733"/>
          <w:sz w:val="20"/>
          <w:szCs w:val="20"/>
        </w:rPr>
        <w:t>p.p</w:t>
      </w:r>
      <w:proofErr w:type="spellEnd"/>
      <w:r w:rsidRPr="0013472B">
        <w:rPr>
          <w:rFonts w:ascii="Roboto" w:eastAsia="Roboto" w:hAnsi="Roboto" w:cs="Times New Roman (Cuerpo en alfa"/>
          <w:color w:val="292733"/>
          <w:sz w:val="20"/>
          <w:szCs w:val="20"/>
        </w:rPr>
        <w:t xml:space="preserve"> menor y el de agro crece 0,5 </w:t>
      </w:r>
      <w:proofErr w:type="spellStart"/>
      <w:r w:rsidRPr="0013472B">
        <w:rPr>
          <w:rFonts w:ascii="Roboto" w:eastAsia="Roboto" w:hAnsi="Roboto" w:cs="Times New Roman (Cuerpo en alfa"/>
          <w:color w:val="292733"/>
          <w:sz w:val="20"/>
          <w:szCs w:val="20"/>
        </w:rPr>
        <w:t>p.p</w:t>
      </w:r>
      <w:proofErr w:type="spellEnd"/>
      <w:r w:rsidRPr="0013472B">
        <w:rPr>
          <w:rFonts w:ascii="Roboto" w:eastAsia="Roboto" w:hAnsi="Roboto" w:cs="Times New Roman (Cuerpo en alfa"/>
          <w:color w:val="292733"/>
          <w:sz w:val="20"/>
          <w:szCs w:val="20"/>
        </w:rPr>
        <w:t xml:space="preserve"> menor en los periodos de fenómeno del Niño. Con esto se espera que los precios de la energía aumenten considerablemente y se generen presiones al alza sobre los precios en bolsa, así como que los precios y la escasez de los alimentos dadas las dificultades en cosechas se vean afectados.</w:t>
      </w:r>
    </w:p>
    <w:p w14:paraId="2FC4E79D" w14:textId="12F83240" w:rsidR="0087670F" w:rsidRPr="0013472B" w:rsidRDefault="0013472B" w:rsidP="00C075B5">
      <w:pPr>
        <w:pStyle w:val="Subttulo"/>
        <w:rPr>
          <w:rFonts w:ascii="Roboto" w:eastAsia="Roboto" w:hAnsi="Roboto" w:cs="Times New Roman (Cuerpo en alfa"/>
          <w:color w:val="292733"/>
          <w:sz w:val="20"/>
          <w:szCs w:val="20"/>
        </w:rPr>
      </w:pPr>
      <w:proofErr w:type="spellStart"/>
      <w:r w:rsidRPr="0013472B">
        <w:rPr>
          <w:rFonts w:ascii="Roboto" w:eastAsia="Roboto" w:hAnsi="Roboto" w:cs="Times New Roman (Cuerpo en alfa"/>
          <w:color w:val="292733"/>
          <w:sz w:val="20"/>
          <w:szCs w:val="20"/>
        </w:rPr>
        <w:t>BanRep</w:t>
      </w:r>
      <w:proofErr w:type="spellEnd"/>
      <w:r w:rsidRPr="0013472B">
        <w:rPr>
          <w:rFonts w:ascii="Roboto" w:eastAsia="Roboto" w:hAnsi="Roboto" w:cs="Times New Roman (Cuerpo en alfa"/>
          <w:color w:val="292733"/>
          <w:sz w:val="20"/>
          <w:szCs w:val="20"/>
        </w:rPr>
        <w:t xml:space="preserve"> convocará subastas transitorias de expansión a 30 días por 18,1 billones de pesos.</w:t>
      </w:r>
    </w:p>
    <w:p w14:paraId="13ACC73B" w14:textId="7A1FC491" w:rsidR="006D2F9B" w:rsidRPr="00B63E2B" w:rsidRDefault="006D2F9B" w:rsidP="00C075B5">
      <w:pPr>
        <w:pStyle w:val="Subttulo"/>
        <w:rPr>
          <w:rFonts w:ascii="Montserrat Medium" w:hAnsi="Montserrat Medium"/>
        </w:rPr>
      </w:pPr>
      <w:r w:rsidRPr="00B63E2B">
        <w:rPr>
          <w:rFonts w:ascii="Montserrat Medium" w:hAnsi="Montserrat Medium"/>
          <w:sz w:val="22"/>
          <w:szCs w:val="22"/>
        </w:rPr>
        <w:lastRenderedPageBreak/>
        <w:t>Eventos clave del mercado</w:t>
      </w:r>
    </w:p>
    <w:p w14:paraId="701E2065" w14:textId="34243A68" w:rsidR="000D416D" w:rsidRPr="000D416D" w:rsidRDefault="000D416D" w:rsidP="000D416D">
      <w:pPr>
        <w:jc w:val="both"/>
        <w:rPr>
          <w:rFonts w:ascii="Roboto" w:eastAsia="Roboto" w:hAnsi="Roboto" w:cs="Times New Roman (Cuerpo en alfa"/>
          <w:b/>
          <w:bCs/>
          <w:color w:val="292733"/>
          <w:sz w:val="20"/>
          <w:szCs w:val="20"/>
        </w:rPr>
      </w:pPr>
      <w:r w:rsidRPr="000D416D">
        <w:rPr>
          <w:rFonts w:ascii="Roboto" w:eastAsia="Roboto" w:hAnsi="Roboto" w:cs="Times New Roman (Cuerpo en alfa"/>
          <w:b/>
          <w:bCs/>
          <w:color w:val="292733"/>
          <w:sz w:val="20"/>
          <w:szCs w:val="20"/>
        </w:rPr>
        <w:t>GRUPO ÉXITO – comunicado de Grupo Casino en relación con la venta de los activos de LATAM (GPA y Éxito)</w:t>
      </w:r>
    </w:p>
    <w:p w14:paraId="4516EFD2" w14:textId="79BF53B2" w:rsidR="000D416D" w:rsidRPr="000D416D" w:rsidRDefault="000D416D" w:rsidP="000D416D">
      <w:pPr>
        <w:jc w:val="both"/>
        <w:rPr>
          <w:rFonts w:ascii="Roboto" w:eastAsia="Roboto" w:hAnsi="Roboto" w:cs="Times New Roman (Cuerpo en alfa"/>
          <w:color w:val="292733"/>
          <w:sz w:val="20"/>
          <w:szCs w:val="20"/>
        </w:rPr>
      </w:pPr>
      <w:r w:rsidRPr="000D416D">
        <w:rPr>
          <w:rFonts w:ascii="Roboto" w:eastAsia="Roboto" w:hAnsi="Roboto" w:cs="Times New Roman (Cuerpo en alfa"/>
          <w:color w:val="292733"/>
          <w:sz w:val="20"/>
          <w:szCs w:val="20"/>
        </w:rPr>
        <w:t>Almacenes Éxito S.A. pone a disposición de sus accionistas y el mercado la información en español, GPA (</w:t>
      </w:r>
      <w:proofErr w:type="spellStart"/>
      <w:r w:rsidRPr="000D416D">
        <w:rPr>
          <w:rFonts w:ascii="Roboto" w:eastAsia="Roboto" w:hAnsi="Roboto" w:cs="Times New Roman (Cuerpo en alfa"/>
          <w:color w:val="292733"/>
          <w:sz w:val="20"/>
          <w:szCs w:val="20"/>
        </w:rPr>
        <w:t>Companhia</w:t>
      </w:r>
      <w:proofErr w:type="spellEnd"/>
      <w:r w:rsidRPr="000D416D">
        <w:rPr>
          <w:rFonts w:ascii="Roboto" w:eastAsia="Roboto" w:hAnsi="Roboto" w:cs="Times New Roman (Cuerpo en alfa"/>
          <w:color w:val="292733"/>
          <w:sz w:val="20"/>
          <w:szCs w:val="20"/>
        </w:rPr>
        <w:t xml:space="preserve"> Brasileira de </w:t>
      </w:r>
      <w:proofErr w:type="spellStart"/>
      <w:r w:rsidRPr="000D416D">
        <w:rPr>
          <w:rFonts w:ascii="Roboto" w:eastAsia="Roboto" w:hAnsi="Roboto" w:cs="Times New Roman (Cuerpo en alfa"/>
          <w:color w:val="292733"/>
          <w:sz w:val="20"/>
          <w:szCs w:val="20"/>
        </w:rPr>
        <w:t>Distribuição</w:t>
      </w:r>
      <w:proofErr w:type="spellEnd"/>
      <w:r w:rsidRPr="000D416D">
        <w:rPr>
          <w:rFonts w:ascii="Roboto" w:eastAsia="Roboto" w:hAnsi="Roboto" w:cs="Times New Roman (Cuerpo en alfa"/>
          <w:color w:val="292733"/>
          <w:sz w:val="20"/>
          <w:szCs w:val="20"/>
        </w:rPr>
        <w:t>) y Éxito son activos susceptibles de ser vendidos en el marco del plan de venta de activos a tres años de Grupo Casino y, a la fecha, no existen hitos ni procesos de venta en curso para GPA. El único proyecto activo en este momento que implica a estas dos empresas es la segregación de los negocios de Éxito y GPA. GPA mantendrá informado al mercado sobre nuevos hechos materiales relacionados con este asunto.</w:t>
      </w:r>
    </w:p>
    <w:p w14:paraId="1BFB1F83" w14:textId="77777777" w:rsidR="000D416D" w:rsidRPr="000D416D" w:rsidRDefault="000D416D" w:rsidP="000D416D">
      <w:pPr>
        <w:jc w:val="both"/>
        <w:rPr>
          <w:rFonts w:ascii="Roboto" w:eastAsia="Roboto" w:hAnsi="Roboto" w:cs="Times New Roman (Cuerpo en alfa"/>
          <w:color w:val="292733"/>
          <w:sz w:val="20"/>
          <w:szCs w:val="20"/>
        </w:rPr>
      </w:pPr>
      <w:r w:rsidRPr="000D416D">
        <w:rPr>
          <w:rFonts w:ascii="Roboto" w:eastAsia="Roboto" w:hAnsi="Roboto" w:cs="Times New Roman (Cuerpo en alfa"/>
          <w:color w:val="292733"/>
          <w:sz w:val="20"/>
          <w:szCs w:val="20"/>
        </w:rPr>
        <w:t>(Fuente: Superintendencia Financiera de Colombia SFC)</w:t>
      </w:r>
    </w:p>
    <w:p w14:paraId="0BF49E5D" w14:textId="77777777" w:rsidR="000D416D" w:rsidRPr="000D416D" w:rsidRDefault="000D416D" w:rsidP="000D416D">
      <w:pPr>
        <w:jc w:val="both"/>
        <w:rPr>
          <w:rFonts w:ascii="Roboto" w:eastAsia="Roboto" w:hAnsi="Roboto" w:cs="Times New Roman (Cuerpo en alfa"/>
          <w:b/>
          <w:bCs/>
          <w:color w:val="292733"/>
          <w:sz w:val="20"/>
          <w:szCs w:val="20"/>
        </w:rPr>
      </w:pPr>
    </w:p>
    <w:p w14:paraId="45EE3E0A" w14:textId="0EDA76EE" w:rsidR="000D416D" w:rsidRPr="000D416D" w:rsidRDefault="000D416D" w:rsidP="000D416D">
      <w:pPr>
        <w:jc w:val="both"/>
        <w:rPr>
          <w:rFonts w:ascii="Roboto" w:eastAsia="Roboto" w:hAnsi="Roboto" w:cs="Times New Roman (Cuerpo en alfa"/>
          <w:b/>
          <w:bCs/>
          <w:color w:val="292733"/>
          <w:sz w:val="20"/>
          <w:szCs w:val="20"/>
        </w:rPr>
      </w:pPr>
      <w:r w:rsidRPr="000D416D">
        <w:rPr>
          <w:rFonts w:ascii="Roboto" w:eastAsia="Roboto" w:hAnsi="Roboto" w:cs="Times New Roman (Cuerpo en alfa"/>
          <w:b/>
          <w:bCs/>
          <w:color w:val="292733"/>
          <w:sz w:val="20"/>
          <w:szCs w:val="20"/>
          <w:lang w:val="es-ES"/>
        </w:rPr>
        <w:t>ISA</w:t>
      </w:r>
      <w:r w:rsidRPr="000D416D">
        <w:rPr>
          <w:rFonts w:ascii="Roboto" w:eastAsia="Roboto" w:hAnsi="Roboto" w:cs="Times New Roman (Cuerpo en alfa"/>
          <w:b/>
          <w:bCs/>
          <w:color w:val="292733"/>
          <w:sz w:val="20"/>
          <w:szCs w:val="20"/>
        </w:rPr>
        <w:t xml:space="preserve"> – </w:t>
      </w:r>
      <w:r w:rsidRPr="000D416D">
        <w:rPr>
          <w:rFonts w:ascii="Roboto" w:eastAsia="Roboto" w:hAnsi="Roboto" w:cs="Times New Roman (Cuerpo en alfa"/>
          <w:b/>
          <w:bCs/>
          <w:color w:val="292733"/>
          <w:sz w:val="20"/>
          <w:szCs w:val="20"/>
          <w:lang w:val="es-ES"/>
        </w:rPr>
        <w:t xml:space="preserve">Pone en servicio proyecto en la costa caribe </w:t>
      </w:r>
    </w:p>
    <w:p w14:paraId="1B99F693" w14:textId="6FCD5483" w:rsidR="000D416D" w:rsidRPr="000D416D" w:rsidRDefault="000D416D" w:rsidP="000D416D">
      <w:pPr>
        <w:jc w:val="both"/>
        <w:rPr>
          <w:rFonts w:ascii="Roboto" w:eastAsia="Roboto" w:hAnsi="Roboto" w:cs="Times New Roman (Cuerpo en alfa"/>
          <w:color w:val="292733"/>
          <w:sz w:val="20"/>
          <w:szCs w:val="20"/>
          <w:lang w:val="es-ES"/>
        </w:rPr>
      </w:pPr>
      <w:r w:rsidRPr="000D416D">
        <w:rPr>
          <w:rFonts w:ascii="Roboto" w:eastAsia="Roboto" w:hAnsi="Roboto" w:cs="Times New Roman (Cuerpo en alfa"/>
          <w:color w:val="292733"/>
          <w:sz w:val="20"/>
          <w:szCs w:val="20"/>
          <w:lang w:val="es-MX"/>
        </w:rPr>
        <w:t xml:space="preserve">ISA, a través de su empresa ISA INTERCOLOMBIA, puso en operación este 26 de junio de 2023 el proyecto de interconexión UPME 07 de 2017 Sabanalarga - Bolívar, el cual </w:t>
      </w:r>
      <w:r w:rsidRPr="000D416D">
        <w:rPr>
          <w:rFonts w:ascii="Roboto" w:eastAsia="Roboto" w:hAnsi="Roboto" w:cs="Times New Roman (Cuerpo en alfa"/>
          <w:color w:val="292733"/>
          <w:sz w:val="20"/>
          <w:szCs w:val="20"/>
          <w:lang w:val="es-ES"/>
        </w:rPr>
        <w:t>ofrece un sistema de transmisión de energía más fuerte en la región, al cerrar el anillo en este nivel de voltaje (500 mil voltios), permitiendo así que la energía pueda fluir por distintos caminos.  Lo anterior aportará a disminuir restricciones, es decir, los costos operativos y mejorará las condiciones de continuidad y atención de la demanda del servicio de energía eléctrica en los departamentos de Bolívar y Atlántico.</w:t>
      </w:r>
    </w:p>
    <w:p w14:paraId="7C952CE1" w14:textId="77777777" w:rsidR="000D416D" w:rsidRPr="000D416D" w:rsidRDefault="000D416D" w:rsidP="000D416D">
      <w:pPr>
        <w:jc w:val="both"/>
        <w:rPr>
          <w:rFonts w:ascii="Roboto" w:eastAsia="Roboto" w:hAnsi="Roboto" w:cs="Times New Roman (Cuerpo en alfa"/>
          <w:color w:val="292733"/>
          <w:sz w:val="20"/>
          <w:szCs w:val="20"/>
        </w:rPr>
      </w:pPr>
      <w:r w:rsidRPr="000D416D">
        <w:rPr>
          <w:rFonts w:ascii="Roboto" w:eastAsia="Roboto" w:hAnsi="Roboto" w:cs="Times New Roman (Cuerpo en alfa"/>
          <w:color w:val="292733"/>
          <w:sz w:val="20"/>
          <w:szCs w:val="20"/>
        </w:rPr>
        <w:t>(Fuente: Superintendencia Financiera de Colombia SFC)</w:t>
      </w:r>
    </w:p>
    <w:p w14:paraId="01E7BEE2" w14:textId="77777777" w:rsidR="000D416D" w:rsidRPr="000D416D" w:rsidRDefault="000D416D" w:rsidP="000D416D">
      <w:pPr>
        <w:jc w:val="both"/>
        <w:rPr>
          <w:rFonts w:ascii="Roboto" w:eastAsia="Roboto" w:hAnsi="Roboto" w:cs="Times New Roman (Cuerpo en alfa"/>
          <w:b/>
          <w:bCs/>
          <w:color w:val="292733"/>
          <w:sz w:val="20"/>
          <w:szCs w:val="20"/>
        </w:rPr>
      </w:pPr>
    </w:p>
    <w:p w14:paraId="3E940602" w14:textId="60E5056D" w:rsidR="000D416D" w:rsidRPr="000D416D" w:rsidRDefault="000D416D" w:rsidP="000D416D">
      <w:pPr>
        <w:jc w:val="both"/>
        <w:rPr>
          <w:rFonts w:ascii="Roboto" w:eastAsia="Roboto" w:hAnsi="Roboto" w:cs="Times New Roman (Cuerpo en alfa"/>
          <w:b/>
          <w:bCs/>
          <w:color w:val="292733"/>
          <w:sz w:val="20"/>
          <w:szCs w:val="20"/>
        </w:rPr>
      </w:pPr>
      <w:r w:rsidRPr="000D416D">
        <w:rPr>
          <w:rFonts w:ascii="Roboto" w:eastAsia="Roboto" w:hAnsi="Roboto" w:cs="Times New Roman (Cuerpo en alfa"/>
          <w:b/>
          <w:bCs/>
          <w:color w:val="292733"/>
          <w:sz w:val="20"/>
          <w:szCs w:val="20"/>
          <w:lang w:val="es-ES"/>
        </w:rPr>
        <w:t>GRUPO ARGOS</w:t>
      </w:r>
      <w:r w:rsidRPr="000D416D">
        <w:rPr>
          <w:rFonts w:ascii="Roboto" w:eastAsia="Roboto" w:hAnsi="Roboto" w:cs="Times New Roman (Cuerpo en alfa"/>
          <w:b/>
          <w:bCs/>
          <w:color w:val="292733"/>
          <w:sz w:val="20"/>
          <w:szCs w:val="20"/>
        </w:rPr>
        <w:t xml:space="preserve"> – autorizó a miembros de la Junta Directiva que declararon potenciales conflictos de interés</w:t>
      </w:r>
    </w:p>
    <w:p w14:paraId="4FB745CE" w14:textId="77777777" w:rsidR="000D416D" w:rsidRPr="000D416D" w:rsidRDefault="000D416D" w:rsidP="000D416D">
      <w:pPr>
        <w:jc w:val="both"/>
        <w:rPr>
          <w:rFonts w:ascii="Roboto" w:eastAsia="Roboto" w:hAnsi="Roboto" w:cs="Times New Roman (Cuerpo en alfa"/>
          <w:color w:val="292733"/>
          <w:sz w:val="20"/>
          <w:szCs w:val="20"/>
        </w:rPr>
      </w:pPr>
      <w:r w:rsidRPr="000D416D">
        <w:rPr>
          <w:rFonts w:ascii="Roboto" w:eastAsia="Roboto" w:hAnsi="Roboto" w:cs="Times New Roman (Cuerpo en alfa"/>
          <w:color w:val="292733"/>
          <w:sz w:val="20"/>
          <w:szCs w:val="20"/>
        </w:rPr>
        <w:t xml:space="preserve">Este lunes 26 de junio, en reunión extraordinaria, la Asamblea de Accionistas autorizó a Ana Cristina Arango y a Claudia Betancourt a participar en la deliberación y decisión sobre el Acuerdo Marco con Grupo Nutresa, Grupo Sura, JGDB, </w:t>
      </w:r>
      <w:proofErr w:type="spellStart"/>
      <w:r w:rsidRPr="000D416D">
        <w:rPr>
          <w:rFonts w:ascii="Roboto" w:eastAsia="Roboto" w:hAnsi="Roboto" w:cs="Times New Roman (Cuerpo en alfa"/>
          <w:color w:val="292733"/>
          <w:sz w:val="20"/>
          <w:szCs w:val="20"/>
        </w:rPr>
        <w:t>Nugil</w:t>
      </w:r>
      <w:proofErr w:type="spellEnd"/>
      <w:r w:rsidRPr="000D416D">
        <w:rPr>
          <w:rFonts w:ascii="Roboto" w:eastAsia="Roboto" w:hAnsi="Roboto" w:cs="Times New Roman (Cuerpo en alfa"/>
          <w:color w:val="292733"/>
          <w:sz w:val="20"/>
          <w:szCs w:val="20"/>
        </w:rPr>
        <w:t xml:space="preserve"> e IHC para el intercambio de acciones de Grupo Nutresa de propiedad de Grupo Argos por una participación directa e indirecta de acciones de Grupo Sura y Grupo Argos. De la misma manera, la Asamblea ratificó y autorizó, en materia de potenciales conflictos de interés, a los representantes legales de Grupo Argos para celebrar y ejecutar todos los actos, contratos, operaciones y transacciones relacionadas con dicho Acuerdo Marco. </w:t>
      </w:r>
    </w:p>
    <w:p w14:paraId="44FDC9D3" w14:textId="77777777" w:rsidR="000D416D" w:rsidRPr="000D416D" w:rsidRDefault="000D416D" w:rsidP="000D416D">
      <w:pPr>
        <w:jc w:val="both"/>
        <w:rPr>
          <w:rFonts w:ascii="Roboto" w:eastAsia="Roboto" w:hAnsi="Roboto" w:cs="Times New Roman (Cuerpo en alfa"/>
          <w:color w:val="292733"/>
          <w:sz w:val="20"/>
          <w:szCs w:val="20"/>
        </w:rPr>
      </w:pPr>
      <w:r w:rsidRPr="000D416D">
        <w:rPr>
          <w:rFonts w:ascii="Roboto" w:eastAsia="Roboto" w:hAnsi="Roboto" w:cs="Times New Roman (Cuerpo en alfa"/>
          <w:color w:val="292733"/>
          <w:sz w:val="20"/>
          <w:szCs w:val="20"/>
        </w:rPr>
        <w:t>(Fuente: Superintendencia Financiera de Colombia SFC)</w:t>
      </w:r>
    </w:p>
    <w:p w14:paraId="0486B1E6" w14:textId="77777777" w:rsidR="00F121BF" w:rsidRDefault="00F121BF" w:rsidP="00F121BF">
      <w:pPr>
        <w:jc w:val="both"/>
        <w:rPr>
          <w:rFonts w:ascii="Roboto" w:eastAsia="Roboto" w:hAnsi="Roboto" w:cs="Times New Roman (Cuerpo en alfa"/>
          <w:b/>
          <w:bCs/>
          <w:color w:val="292733"/>
          <w:sz w:val="20"/>
          <w:szCs w:val="20"/>
        </w:rPr>
      </w:pPr>
    </w:p>
    <w:p w14:paraId="0AC6C826" w14:textId="77777777" w:rsidR="00F121BF" w:rsidRDefault="00F121BF" w:rsidP="00F121BF">
      <w:pPr>
        <w:jc w:val="both"/>
        <w:rPr>
          <w:rFonts w:ascii="Roboto" w:eastAsia="Roboto" w:hAnsi="Roboto" w:cs="Times New Roman (Cuerpo en alfa"/>
          <w:b/>
          <w:bCs/>
          <w:color w:val="292733"/>
          <w:sz w:val="20"/>
          <w:szCs w:val="20"/>
        </w:rPr>
      </w:pPr>
    </w:p>
    <w:p w14:paraId="1B9653CC" w14:textId="77777777" w:rsidR="00F121BF" w:rsidRDefault="00F121BF" w:rsidP="00F121BF">
      <w:pPr>
        <w:jc w:val="both"/>
        <w:rPr>
          <w:rFonts w:ascii="Roboto" w:eastAsia="Roboto" w:hAnsi="Roboto" w:cs="Times New Roman (Cuerpo en alfa"/>
          <w:b/>
          <w:bCs/>
          <w:color w:val="292733"/>
          <w:sz w:val="20"/>
          <w:szCs w:val="20"/>
        </w:rPr>
      </w:pPr>
    </w:p>
    <w:p w14:paraId="78253FA0" w14:textId="77777777" w:rsidR="00F121BF" w:rsidRDefault="00F121BF" w:rsidP="00F121BF">
      <w:pPr>
        <w:jc w:val="both"/>
        <w:rPr>
          <w:rFonts w:ascii="Roboto" w:eastAsia="Roboto" w:hAnsi="Roboto" w:cs="Times New Roman (Cuerpo en alfa"/>
          <w:b/>
          <w:bCs/>
          <w:color w:val="292733"/>
          <w:sz w:val="20"/>
          <w:szCs w:val="20"/>
        </w:rPr>
      </w:pPr>
    </w:p>
    <w:p w14:paraId="49D037FD" w14:textId="77777777" w:rsidR="00F121BF" w:rsidRDefault="00F121BF" w:rsidP="00F121BF">
      <w:pPr>
        <w:jc w:val="both"/>
        <w:rPr>
          <w:rFonts w:ascii="Roboto" w:eastAsia="Roboto" w:hAnsi="Roboto" w:cs="Times New Roman (Cuerpo en alfa"/>
          <w:b/>
          <w:bCs/>
          <w:color w:val="292733"/>
          <w:sz w:val="20"/>
          <w:szCs w:val="20"/>
        </w:rPr>
      </w:pPr>
    </w:p>
    <w:p w14:paraId="3A3B4D97" w14:textId="77777777" w:rsidR="00F121BF" w:rsidRDefault="00F121BF" w:rsidP="00F121BF">
      <w:pPr>
        <w:jc w:val="both"/>
        <w:rPr>
          <w:rFonts w:ascii="Roboto" w:eastAsia="Roboto" w:hAnsi="Roboto" w:cs="Times New Roman (Cuerpo en alfa"/>
          <w:b/>
          <w:bCs/>
          <w:color w:val="292733"/>
          <w:sz w:val="20"/>
          <w:szCs w:val="20"/>
        </w:rPr>
      </w:pPr>
    </w:p>
    <w:p w14:paraId="2B33CC02" w14:textId="77777777" w:rsidR="00F121BF" w:rsidRDefault="00F121BF" w:rsidP="00F121BF">
      <w:pPr>
        <w:jc w:val="both"/>
        <w:rPr>
          <w:rFonts w:ascii="Roboto" w:eastAsia="Roboto" w:hAnsi="Roboto" w:cs="Times New Roman (Cuerpo en alfa"/>
          <w:b/>
          <w:bCs/>
          <w:color w:val="292733"/>
          <w:sz w:val="20"/>
          <w:szCs w:val="20"/>
        </w:rPr>
      </w:pPr>
    </w:p>
    <w:p w14:paraId="3AB2E173" w14:textId="77777777" w:rsidR="00F121BF" w:rsidRDefault="00F121BF" w:rsidP="00F121BF">
      <w:pPr>
        <w:jc w:val="both"/>
        <w:rPr>
          <w:rFonts w:ascii="Roboto" w:eastAsia="Roboto" w:hAnsi="Roboto" w:cs="Times New Roman (Cuerpo en alfa"/>
          <w:b/>
          <w:bCs/>
          <w:color w:val="292733"/>
          <w:sz w:val="20"/>
          <w:szCs w:val="20"/>
        </w:rPr>
      </w:pPr>
    </w:p>
    <w:p w14:paraId="723883A3" w14:textId="77777777" w:rsidR="00F121BF" w:rsidRDefault="00F121BF" w:rsidP="00F121BF">
      <w:pPr>
        <w:jc w:val="both"/>
        <w:rPr>
          <w:rFonts w:ascii="Roboto" w:eastAsia="Roboto" w:hAnsi="Roboto" w:cs="Times New Roman (Cuerpo en alfa"/>
          <w:b/>
          <w:bCs/>
          <w:color w:val="292733"/>
          <w:sz w:val="20"/>
          <w:szCs w:val="20"/>
        </w:rPr>
      </w:pPr>
    </w:p>
    <w:p w14:paraId="26F6F147" w14:textId="77777777" w:rsidR="00F121BF" w:rsidRDefault="00F121BF" w:rsidP="00F121BF">
      <w:pPr>
        <w:jc w:val="both"/>
        <w:rPr>
          <w:rFonts w:ascii="Roboto" w:eastAsia="Roboto" w:hAnsi="Roboto" w:cs="Times New Roman (Cuerpo en alfa"/>
          <w:b/>
          <w:bCs/>
          <w:color w:val="292733"/>
          <w:sz w:val="20"/>
          <w:szCs w:val="20"/>
        </w:rPr>
      </w:pPr>
    </w:p>
    <w:p w14:paraId="7BE0D3FE" w14:textId="77777777" w:rsidR="00F121BF" w:rsidRDefault="00F121BF" w:rsidP="00F121BF">
      <w:pPr>
        <w:jc w:val="both"/>
        <w:rPr>
          <w:rFonts w:ascii="Roboto" w:eastAsia="Roboto" w:hAnsi="Roboto" w:cs="Times New Roman (Cuerpo en alfa"/>
          <w:b/>
          <w:bCs/>
          <w:color w:val="292733"/>
          <w:sz w:val="20"/>
          <w:szCs w:val="20"/>
        </w:rPr>
      </w:pPr>
    </w:p>
    <w:p w14:paraId="6CD3A4C8" w14:textId="2CC73260" w:rsidR="008128B5" w:rsidRPr="008128B5" w:rsidRDefault="000D260C" w:rsidP="00B63E2B">
      <w:pPr>
        <w:pStyle w:val="Subttulo"/>
        <w:rPr>
          <w:lang w:eastAsia="es-CO"/>
        </w:rPr>
      </w:pPr>
      <w:r w:rsidRPr="00B63E2B">
        <w:rPr>
          <w:rFonts w:ascii="Montserrat Medium" w:hAnsi="Montserrat Medium"/>
          <w:sz w:val="22"/>
          <w:szCs w:val="22"/>
        </w:rPr>
        <w:lastRenderedPageBreak/>
        <w:t>Eventos clave de la semana (Hora Colombia)</w:t>
      </w:r>
    </w:p>
    <w:p w14:paraId="30BCAA20" w14:textId="456DE182" w:rsidR="00910C81" w:rsidRDefault="00341887"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r w:rsidRPr="00792296">
        <w:rPr>
          <w:noProof/>
        </w:rPr>
        <w:drawing>
          <wp:inline distT="0" distB="0" distL="0" distR="0" wp14:anchorId="14CF3018" wp14:editId="7ECC52A2">
            <wp:extent cx="5648325" cy="8154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54437" cy="8163299"/>
                    </a:xfrm>
                    <a:prstGeom prst="rect">
                      <a:avLst/>
                    </a:prstGeom>
                    <a:noFill/>
                    <a:ln>
                      <a:noFill/>
                    </a:ln>
                  </pic:spPr>
                </pic:pic>
              </a:graphicData>
            </a:graphic>
          </wp:inline>
        </w:drawing>
      </w:r>
    </w:p>
    <w:p w14:paraId="7E5DC0EA" w14:textId="77777777" w:rsidR="005C0962" w:rsidRDefault="005C0962"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p>
    <w:p w14:paraId="0EC5FFB3" w14:textId="77777777" w:rsidR="007D5DB3" w:rsidRDefault="007D5DB3" w:rsidP="00B63E2B">
      <w:pPr>
        <w:pStyle w:val="Subttulo"/>
        <w:rPr>
          <w:rFonts w:ascii="Montserrat Medium" w:hAnsi="Montserrat Medium"/>
          <w:sz w:val="22"/>
          <w:szCs w:val="22"/>
        </w:rPr>
      </w:pPr>
    </w:p>
    <w:p w14:paraId="41DE5B60" w14:textId="42F36712" w:rsidR="000D42E1" w:rsidRPr="00B63E2B" w:rsidRDefault="00873305" w:rsidP="00B63E2B">
      <w:pPr>
        <w:pStyle w:val="Subttulo"/>
        <w:rPr>
          <w:rFonts w:ascii="Montserrat Medium" w:hAnsi="Montserrat Medium"/>
          <w:sz w:val="22"/>
          <w:szCs w:val="22"/>
        </w:rPr>
      </w:pPr>
      <w:r w:rsidRPr="00B63E2B">
        <w:rPr>
          <w:rFonts w:ascii="Montserrat Medium" w:hAnsi="Montserrat Medium"/>
          <w:sz w:val="22"/>
          <w:szCs w:val="22"/>
        </w:rPr>
        <w:t>Pri</w:t>
      </w:r>
      <w:r w:rsidR="00752532" w:rsidRPr="00B63E2B">
        <w:rPr>
          <w:rFonts w:ascii="Montserrat Medium" w:hAnsi="Montserrat Medium"/>
          <w:sz w:val="22"/>
          <w:szCs w:val="22"/>
        </w:rPr>
        <w:t>ncipales indicadores del mercado</w:t>
      </w:r>
    </w:p>
    <w:p w14:paraId="0F0356F7" w14:textId="6F49EFD3" w:rsidR="00262F21" w:rsidRDefault="00F121BF"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r>
        <w:rPr>
          <w:rFonts w:ascii="Roboto" w:eastAsia="Times New Roman" w:hAnsi="Roboto" w:cs="Segoe UI"/>
          <w:i/>
          <w:iCs/>
          <w:noProof/>
          <w:color w:val="00B0F0"/>
          <w:sz w:val="26"/>
          <w:szCs w:val="26"/>
          <w:lang w:eastAsia="es-CO"/>
        </w:rPr>
        <w:drawing>
          <wp:inline distT="0" distB="0" distL="0" distR="0" wp14:anchorId="0282723C" wp14:editId="6A4D9AAA">
            <wp:extent cx="5670000" cy="4100400"/>
            <wp:effectExtent l="0" t="0" r="6985" b="0"/>
            <wp:docPr id="260702570"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02570" name="Imagen 1" descr="Interfaz de usuario gráfic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5670000" cy="4100400"/>
                    </a:xfrm>
                    <a:prstGeom prst="rect">
                      <a:avLst/>
                    </a:prstGeom>
                  </pic:spPr>
                </pic:pic>
              </a:graphicData>
            </a:graphic>
          </wp:inline>
        </w:drawing>
      </w:r>
    </w:p>
    <w:p w14:paraId="7807D10A" w14:textId="5EEB7573" w:rsidR="00371C97" w:rsidRDefault="00371C97"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p>
    <w:p w14:paraId="0A05B0B2" w14:textId="55951DC3" w:rsidR="00371C97" w:rsidRDefault="00371C97"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p>
    <w:p w14:paraId="11419AFE" w14:textId="77777777" w:rsidR="00DE62FF" w:rsidRDefault="00DE62FF"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p>
    <w:p w14:paraId="320466E1" w14:textId="26BAC706" w:rsidR="00371C97" w:rsidRDefault="00371C97"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p>
    <w:p w14:paraId="61EE97E7" w14:textId="77777777" w:rsidR="007D5DB3" w:rsidRDefault="007D5DB3"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p>
    <w:p w14:paraId="03E29C1B" w14:textId="278B60CC" w:rsidR="00371C97" w:rsidRDefault="00371C97"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p>
    <w:p w14:paraId="290D334C" w14:textId="77777777" w:rsidR="00371C97" w:rsidRDefault="00371C97" w:rsidP="0077559C">
      <w:pPr>
        <w:tabs>
          <w:tab w:val="left" w:pos="1755"/>
          <w:tab w:val="left" w:pos="3060"/>
        </w:tabs>
        <w:spacing w:after="240" w:line="240" w:lineRule="auto"/>
        <w:jc w:val="both"/>
        <w:rPr>
          <w:rFonts w:ascii="Roboto" w:eastAsia="Times New Roman" w:hAnsi="Roboto" w:cs="Segoe UI"/>
          <w:i/>
          <w:iCs/>
          <w:color w:val="00B0F0"/>
          <w:sz w:val="26"/>
          <w:szCs w:val="26"/>
          <w:lang w:eastAsia="es-CO"/>
        </w:rPr>
      </w:pPr>
    </w:p>
    <w:sectPr w:rsidR="00371C97" w:rsidSect="00341887">
      <w:headerReference w:type="even" r:id="rId10"/>
      <w:headerReference w:type="default" r:id="rId11"/>
      <w:footerReference w:type="even" r:id="rId12"/>
      <w:footerReference w:type="default" r:id="rId13"/>
      <w:headerReference w:type="first" r:id="rId14"/>
      <w:footerReference w:type="first" r:id="rId15"/>
      <w:pgSz w:w="11906" w:h="16838" w:code="9"/>
      <w:pgMar w:top="1417" w:right="1416" w:bottom="142"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A73F" w14:textId="77777777" w:rsidR="00B47FCA" w:rsidRDefault="00B47FCA" w:rsidP="000D260C">
      <w:pPr>
        <w:spacing w:after="0" w:line="240" w:lineRule="auto"/>
      </w:pPr>
      <w:r>
        <w:separator/>
      </w:r>
    </w:p>
  </w:endnote>
  <w:endnote w:type="continuationSeparator" w:id="0">
    <w:p w14:paraId="74CCF7BA" w14:textId="77777777" w:rsidR="00B47FCA" w:rsidRDefault="00B47FCA" w:rsidP="000D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w:altName w:val="Arial"/>
    <w:charset w:val="00"/>
    <w:family w:val="auto"/>
    <w:pitch w:val="variable"/>
    <w:sig w:usb0="E0000AFF" w:usb1="5000217F" w:usb2="00000021" w:usb3="00000000" w:csb0="0000019F" w:csb1="00000000"/>
  </w:font>
  <w:font w:name="Montserrat SemiBold">
    <w:panose1 w:val="00000700000000000000"/>
    <w:charset w:val="00"/>
    <w:family w:val="modern"/>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modern"/>
    <w:notTrueType/>
    <w:pitch w:val="variable"/>
    <w:sig w:usb0="20000007" w:usb1="00000001" w:usb2="00000000" w:usb3="00000000" w:csb0="00000193" w:csb1="00000000"/>
  </w:font>
  <w:font w:name="Montserrat">
    <w:altName w:val="Calibri"/>
    <w:panose1 w:val="00000500000000000000"/>
    <w:charset w:val="00"/>
    <w:family w:val="modern"/>
    <w:notTrueType/>
    <w:pitch w:val="variable"/>
    <w:sig w:usb0="20000007" w:usb1="00000001" w:usb2="00000000" w:usb3="00000000" w:csb0="00000193" w:csb1="00000000"/>
  </w:font>
  <w:font w:name="Times New Roman (Cuerpo en alf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4CC7" w14:textId="77777777" w:rsidR="00F906D9" w:rsidRDefault="00F906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D5CA" w14:textId="77777777" w:rsidR="00F906D9" w:rsidRDefault="00F906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C181" w14:textId="77777777" w:rsidR="00F906D9" w:rsidRDefault="00F906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A4C2" w14:textId="77777777" w:rsidR="00B47FCA" w:rsidRDefault="00B47FCA" w:rsidP="000D260C">
      <w:pPr>
        <w:spacing w:after="0" w:line="240" w:lineRule="auto"/>
      </w:pPr>
      <w:r>
        <w:separator/>
      </w:r>
    </w:p>
  </w:footnote>
  <w:footnote w:type="continuationSeparator" w:id="0">
    <w:p w14:paraId="6CD7083C" w14:textId="77777777" w:rsidR="00B47FCA" w:rsidRDefault="00B47FCA" w:rsidP="000D2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B61D" w14:textId="77777777" w:rsidR="00F906D9" w:rsidRDefault="00F906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C0C1" w14:textId="77777777" w:rsidR="00F906D9" w:rsidRDefault="00F906D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0A05" w14:textId="77777777" w:rsidR="00F906D9" w:rsidRDefault="00F906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B6421"/>
    <w:multiLevelType w:val="hybridMultilevel"/>
    <w:tmpl w:val="0756EFAA"/>
    <w:lvl w:ilvl="0" w:tplc="06CE788C">
      <w:start w:val="1"/>
      <w:numFmt w:val="bullet"/>
      <w:lvlText w:val="•"/>
      <w:lvlJc w:val="left"/>
      <w:pPr>
        <w:tabs>
          <w:tab w:val="num" w:pos="720"/>
        </w:tabs>
        <w:ind w:left="720" w:hanging="360"/>
      </w:pPr>
      <w:rPr>
        <w:rFonts w:ascii="Arial" w:hAnsi="Arial" w:cs="Times New Roman" w:hint="default"/>
      </w:rPr>
    </w:lvl>
    <w:lvl w:ilvl="1" w:tplc="F4DA12E2">
      <w:start w:val="1"/>
      <w:numFmt w:val="bullet"/>
      <w:lvlText w:val="•"/>
      <w:lvlJc w:val="left"/>
      <w:pPr>
        <w:tabs>
          <w:tab w:val="num" w:pos="1440"/>
        </w:tabs>
        <w:ind w:left="1440" w:hanging="360"/>
      </w:pPr>
      <w:rPr>
        <w:rFonts w:ascii="Arial" w:hAnsi="Arial" w:cs="Times New Roman" w:hint="default"/>
      </w:rPr>
    </w:lvl>
    <w:lvl w:ilvl="2" w:tplc="BDBC79EA">
      <w:start w:val="1"/>
      <w:numFmt w:val="bullet"/>
      <w:lvlText w:val="•"/>
      <w:lvlJc w:val="left"/>
      <w:pPr>
        <w:tabs>
          <w:tab w:val="num" w:pos="2160"/>
        </w:tabs>
        <w:ind w:left="2160" w:hanging="360"/>
      </w:pPr>
      <w:rPr>
        <w:rFonts w:ascii="Arial" w:hAnsi="Arial" w:cs="Times New Roman" w:hint="default"/>
      </w:rPr>
    </w:lvl>
    <w:lvl w:ilvl="3" w:tplc="9CBC789A">
      <w:start w:val="1"/>
      <w:numFmt w:val="bullet"/>
      <w:lvlText w:val="•"/>
      <w:lvlJc w:val="left"/>
      <w:pPr>
        <w:tabs>
          <w:tab w:val="num" w:pos="2880"/>
        </w:tabs>
        <w:ind w:left="2880" w:hanging="360"/>
      </w:pPr>
      <w:rPr>
        <w:rFonts w:ascii="Arial" w:hAnsi="Arial" w:cs="Times New Roman" w:hint="default"/>
      </w:rPr>
    </w:lvl>
    <w:lvl w:ilvl="4" w:tplc="377AD08A">
      <w:start w:val="1"/>
      <w:numFmt w:val="bullet"/>
      <w:lvlText w:val="•"/>
      <w:lvlJc w:val="left"/>
      <w:pPr>
        <w:tabs>
          <w:tab w:val="num" w:pos="3600"/>
        </w:tabs>
        <w:ind w:left="3600" w:hanging="360"/>
      </w:pPr>
      <w:rPr>
        <w:rFonts w:ascii="Arial" w:hAnsi="Arial" w:cs="Times New Roman" w:hint="default"/>
      </w:rPr>
    </w:lvl>
    <w:lvl w:ilvl="5" w:tplc="F25EAF32">
      <w:start w:val="1"/>
      <w:numFmt w:val="bullet"/>
      <w:lvlText w:val="•"/>
      <w:lvlJc w:val="left"/>
      <w:pPr>
        <w:tabs>
          <w:tab w:val="num" w:pos="4320"/>
        </w:tabs>
        <w:ind w:left="4320" w:hanging="360"/>
      </w:pPr>
      <w:rPr>
        <w:rFonts w:ascii="Arial" w:hAnsi="Arial" w:cs="Times New Roman" w:hint="default"/>
      </w:rPr>
    </w:lvl>
    <w:lvl w:ilvl="6" w:tplc="A324482C">
      <w:start w:val="1"/>
      <w:numFmt w:val="bullet"/>
      <w:lvlText w:val="•"/>
      <w:lvlJc w:val="left"/>
      <w:pPr>
        <w:tabs>
          <w:tab w:val="num" w:pos="5040"/>
        </w:tabs>
        <w:ind w:left="5040" w:hanging="360"/>
      </w:pPr>
      <w:rPr>
        <w:rFonts w:ascii="Arial" w:hAnsi="Arial" w:cs="Times New Roman" w:hint="default"/>
      </w:rPr>
    </w:lvl>
    <w:lvl w:ilvl="7" w:tplc="5642743E">
      <w:start w:val="1"/>
      <w:numFmt w:val="bullet"/>
      <w:lvlText w:val="•"/>
      <w:lvlJc w:val="left"/>
      <w:pPr>
        <w:tabs>
          <w:tab w:val="num" w:pos="5760"/>
        </w:tabs>
        <w:ind w:left="5760" w:hanging="360"/>
      </w:pPr>
      <w:rPr>
        <w:rFonts w:ascii="Arial" w:hAnsi="Arial" w:cs="Times New Roman" w:hint="default"/>
      </w:rPr>
    </w:lvl>
    <w:lvl w:ilvl="8" w:tplc="DC624656">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13578FC"/>
    <w:multiLevelType w:val="hybridMultilevel"/>
    <w:tmpl w:val="20863056"/>
    <w:lvl w:ilvl="0" w:tplc="BDA85128">
      <w:start w:val="1"/>
      <w:numFmt w:val="bullet"/>
      <w:pStyle w:val="PortadaIndicetitulo"/>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C955321"/>
    <w:multiLevelType w:val="hybridMultilevel"/>
    <w:tmpl w:val="E93EACEC"/>
    <w:lvl w:ilvl="0" w:tplc="872E9A20">
      <w:start w:val="1"/>
      <w:numFmt w:val="bullet"/>
      <w:pStyle w:val="PortadaSumariobullets"/>
      <w:lvlText w:val=""/>
      <w:lvlJc w:val="left"/>
      <w:pPr>
        <w:ind w:left="720" w:hanging="360"/>
      </w:pPr>
      <w:rPr>
        <w:rFonts w:ascii="Symbol" w:hAnsi="Symbol" w:hint="default"/>
        <w:color w:val="33CCFF"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E6442CF"/>
    <w:multiLevelType w:val="multilevel"/>
    <w:tmpl w:val="9B98B6AA"/>
    <w:lvl w:ilvl="0">
      <w:start w:val="1"/>
      <w:numFmt w:val="bullet"/>
      <w:pStyle w:val="Listabulletsnormal"/>
      <w:lvlText w:val=""/>
      <w:lvlJc w:val="left"/>
      <w:pPr>
        <w:tabs>
          <w:tab w:val="num" w:pos="3232"/>
        </w:tabs>
        <w:ind w:left="3005" w:firstLine="0"/>
      </w:pPr>
      <w:rPr>
        <w:rFonts w:ascii="Symbol" w:hAnsi="Symbol" w:hint="default"/>
        <w:color w:val="33CCFF" w:themeColor="accent1"/>
      </w:rPr>
    </w:lvl>
    <w:lvl w:ilvl="1">
      <w:start w:val="1"/>
      <w:numFmt w:val="bullet"/>
      <w:lvlText w:val="○"/>
      <w:lvlJc w:val="left"/>
      <w:pPr>
        <w:tabs>
          <w:tab w:val="num" w:pos="3005"/>
        </w:tabs>
        <w:ind w:left="0" w:firstLine="3005"/>
      </w:pPr>
      <w:rPr>
        <w:rFonts w:ascii="Corbel" w:hAnsi="Corbel" w:hint="default"/>
        <w:color w:val="33CCFF" w:themeColor="accent1"/>
      </w:rPr>
    </w:lvl>
    <w:lvl w:ilvl="2">
      <w:start w:val="1"/>
      <w:numFmt w:val="bullet"/>
      <w:lvlText w:val=""/>
      <w:lvlJc w:val="left"/>
      <w:pPr>
        <w:tabs>
          <w:tab w:val="num" w:pos="3005"/>
        </w:tabs>
        <w:ind w:left="0" w:firstLine="3005"/>
      </w:pPr>
      <w:rPr>
        <w:rFonts w:ascii="Symbol" w:hAnsi="Symbol" w:hint="default"/>
        <w:color w:val="33CCFF" w:themeColor="accent1"/>
      </w:rPr>
    </w:lvl>
    <w:lvl w:ilvl="3">
      <w:start w:val="1"/>
      <w:numFmt w:val="bullet"/>
      <w:lvlText w:val="○"/>
      <w:lvlJc w:val="left"/>
      <w:pPr>
        <w:tabs>
          <w:tab w:val="num" w:pos="3005"/>
        </w:tabs>
        <w:ind w:left="0" w:firstLine="3005"/>
      </w:pPr>
      <w:rPr>
        <w:rFonts w:ascii="Corbel" w:hAnsi="Corbel" w:hint="default"/>
        <w:color w:val="33CCFF" w:themeColor="accent1"/>
      </w:rPr>
    </w:lvl>
    <w:lvl w:ilvl="4">
      <w:start w:val="1"/>
      <w:numFmt w:val="bullet"/>
      <w:lvlText w:val=""/>
      <w:lvlJc w:val="left"/>
      <w:pPr>
        <w:tabs>
          <w:tab w:val="num" w:pos="3005"/>
        </w:tabs>
        <w:ind w:left="0" w:firstLine="3005"/>
      </w:pPr>
      <w:rPr>
        <w:rFonts w:ascii="Symbol" w:hAnsi="Symbol" w:hint="default"/>
        <w:color w:val="33CCFF" w:themeColor="accent1"/>
      </w:rPr>
    </w:lvl>
    <w:lvl w:ilvl="5">
      <w:start w:val="1"/>
      <w:numFmt w:val="bullet"/>
      <w:lvlText w:val="○"/>
      <w:lvlJc w:val="left"/>
      <w:pPr>
        <w:tabs>
          <w:tab w:val="num" w:pos="3005"/>
        </w:tabs>
        <w:ind w:left="0" w:firstLine="3005"/>
      </w:pPr>
      <w:rPr>
        <w:rFonts w:ascii="Corbel" w:hAnsi="Corbel" w:hint="default"/>
        <w:color w:val="33CCFF" w:themeColor="accent1"/>
      </w:rPr>
    </w:lvl>
    <w:lvl w:ilvl="6">
      <w:start w:val="1"/>
      <w:numFmt w:val="bullet"/>
      <w:lvlText w:val=""/>
      <w:lvlJc w:val="left"/>
      <w:pPr>
        <w:tabs>
          <w:tab w:val="num" w:pos="3005"/>
        </w:tabs>
        <w:ind w:left="0" w:firstLine="3005"/>
      </w:pPr>
      <w:rPr>
        <w:rFonts w:ascii="Symbol" w:hAnsi="Symbol" w:hint="default"/>
        <w:color w:val="33CCFF" w:themeColor="accent1"/>
      </w:rPr>
    </w:lvl>
    <w:lvl w:ilvl="7">
      <w:start w:val="1"/>
      <w:numFmt w:val="bullet"/>
      <w:lvlText w:val="○"/>
      <w:lvlJc w:val="left"/>
      <w:pPr>
        <w:tabs>
          <w:tab w:val="num" w:pos="3005"/>
        </w:tabs>
        <w:ind w:left="0" w:firstLine="3005"/>
      </w:pPr>
      <w:rPr>
        <w:rFonts w:ascii="Corbel" w:hAnsi="Corbel" w:hint="default"/>
        <w:color w:val="33CCFF" w:themeColor="accent1"/>
      </w:rPr>
    </w:lvl>
    <w:lvl w:ilvl="8">
      <w:start w:val="1"/>
      <w:numFmt w:val="bullet"/>
      <w:lvlText w:val=""/>
      <w:lvlJc w:val="left"/>
      <w:pPr>
        <w:tabs>
          <w:tab w:val="num" w:pos="3005"/>
        </w:tabs>
        <w:ind w:left="0" w:firstLine="3005"/>
      </w:pPr>
      <w:rPr>
        <w:rFonts w:ascii="Symbol" w:hAnsi="Symbol" w:hint="default"/>
        <w:color w:val="33CCFF" w:themeColor="accent1"/>
      </w:rPr>
    </w:lvl>
  </w:abstractNum>
  <w:abstractNum w:abstractNumId="4" w15:restartNumberingAfterBreak="0">
    <w:nsid w:val="40E37B2B"/>
    <w:multiLevelType w:val="multilevel"/>
    <w:tmpl w:val="A4EC809C"/>
    <w:lvl w:ilvl="0">
      <w:start w:val="1"/>
      <w:numFmt w:val="bullet"/>
      <w:pStyle w:val="Listabulletsancha"/>
      <w:lvlText w:val=""/>
      <w:lvlJc w:val="left"/>
      <w:pPr>
        <w:tabs>
          <w:tab w:val="num" w:pos="227"/>
        </w:tabs>
        <w:ind w:left="0" w:firstLine="0"/>
      </w:pPr>
      <w:rPr>
        <w:rFonts w:ascii="Symbol" w:hAnsi="Symbol" w:hint="default"/>
        <w:color w:val="33CCFF" w:themeColor="accent1"/>
      </w:rPr>
    </w:lvl>
    <w:lvl w:ilvl="1">
      <w:start w:val="1"/>
      <w:numFmt w:val="bullet"/>
      <w:lvlText w:val="○"/>
      <w:lvlJc w:val="left"/>
      <w:pPr>
        <w:ind w:left="567" w:firstLine="0"/>
      </w:pPr>
      <w:rPr>
        <w:rFonts w:ascii="Corbel" w:hAnsi="Corbel" w:hint="default"/>
        <w:color w:val="33CCFF" w:themeColor="accent1"/>
      </w:rPr>
    </w:lvl>
    <w:lvl w:ilvl="2">
      <w:start w:val="1"/>
      <w:numFmt w:val="bullet"/>
      <w:lvlText w:val=""/>
      <w:lvlJc w:val="left"/>
      <w:pPr>
        <w:ind w:left="1134" w:firstLine="0"/>
      </w:pPr>
      <w:rPr>
        <w:rFonts w:ascii="Symbol" w:hAnsi="Symbol" w:hint="default"/>
        <w:color w:val="33CCFF" w:themeColor="accent1"/>
      </w:rPr>
    </w:lvl>
    <w:lvl w:ilvl="3">
      <w:start w:val="1"/>
      <w:numFmt w:val="bullet"/>
      <w:lvlText w:val="○"/>
      <w:lvlJc w:val="left"/>
      <w:pPr>
        <w:ind w:left="1701" w:firstLine="0"/>
      </w:pPr>
      <w:rPr>
        <w:rFonts w:ascii="Corbel" w:hAnsi="Corbel" w:hint="default"/>
        <w:color w:val="33CCFF" w:themeColor="accent1"/>
      </w:rPr>
    </w:lvl>
    <w:lvl w:ilvl="4">
      <w:start w:val="1"/>
      <w:numFmt w:val="bullet"/>
      <w:lvlText w:val=""/>
      <w:lvlJc w:val="left"/>
      <w:pPr>
        <w:ind w:left="2268" w:firstLine="0"/>
      </w:pPr>
      <w:rPr>
        <w:rFonts w:ascii="Symbol" w:hAnsi="Symbol" w:hint="default"/>
        <w:color w:val="33CCFF" w:themeColor="accent1"/>
      </w:rPr>
    </w:lvl>
    <w:lvl w:ilvl="5">
      <w:start w:val="1"/>
      <w:numFmt w:val="bullet"/>
      <w:lvlText w:val="○"/>
      <w:lvlJc w:val="left"/>
      <w:pPr>
        <w:ind w:left="2835" w:firstLine="0"/>
      </w:pPr>
      <w:rPr>
        <w:rFonts w:ascii="Corbel" w:hAnsi="Corbel" w:hint="default"/>
        <w:color w:val="33CCFF" w:themeColor="accent1"/>
      </w:rPr>
    </w:lvl>
    <w:lvl w:ilvl="6">
      <w:start w:val="1"/>
      <w:numFmt w:val="bullet"/>
      <w:lvlText w:val=""/>
      <w:lvlJc w:val="left"/>
      <w:pPr>
        <w:ind w:left="3402" w:firstLine="0"/>
      </w:pPr>
      <w:rPr>
        <w:rFonts w:ascii="Symbol" w:hAnsi="Symbol" w:hint="default"/>
        <w:color w:val="33CCFF" w:themeColor="accent1"/>
      </w:rPr>
    </w:lvl>
    <w:lvl w:ilvl="7">
      <w:start w:val="1"/>
      <w:numFmt w:val="bullet"/>
      <w:lvlText w:val="○"/>
      <w:lvlJc w:val="left"/>
      <w:pPr>
        <w:ind w:left="3969" w:firstLine="0"/>
      </w:pPr>
      <w:rPr>
        <w:rFonts w:ascii="Corbel" w:hAnsi="Corbel" w:hint="default"/>
        <w:color w:val="33CCFF" w:themeColor="accent1"/>
      </w:rPr>
    </w:lvl>
    <w:lvl w:ilvl="8">
      <w:start w:val="1"/>
      <w:numFmt w:val="bullet"/>
      <w:lvlText w:val=""/>
      <w:lvlJc w:val="left"/>
      <w:pPr>
        <w:ind w:left="4536" w:firstLine="0"/>
      </w:pPr>
      <w:rPr>
        <w:rFonts w:ascii="Symbol" w:hAnsi="Symbol" w:hint="default"/>
        <w:color w:val="33CCFF" w:themeColor="accent1"/>
      </w:rPr>
    </w:lvl>
  </w:abstractNum>
  <w:abstractNum w:abstractNumId="5" w15:restartNumberingAfterBreak="0">
    <w:nsid w:val="5A511AAE"/>
    <w:multiLevelType w:val="hybridMultilevel"/>
    <w:tmpl w:val="7BFE4B6C"/>
    <w:lvl w:ilvl="0" w:tplc="6400DBF4">
      <w:start w:val="1"/>
      <w:numFmt w:val="bullet"/>
      <w:lvlText w:val="›"/>
      <w:lvlJc w:val="left"/>
      <w:pPr>
        <w:ind w:left="3725" w:hanging="360"/>
      </w:pPr>
      <w:rPr>
        <w:rFonts w:ascii="Corbel" w:hAnsi="Corbel" w:hint="default"/>
        <w:color w:val="33CCFF" w:themeColor="accent1"/>
      </w:rPr>
    </w:lvl>
    <w:lvl w:ilvl="1" w:tplc="240A0003" w:tentative="1">
      <w:start w:val="1"/>
      <w:numFmt w:val="bullet"/>
      <w:lvlText w:val="o"/>
      <w:lvlJc w:val="left"/>
      <w:pPr>
        <w:ind w:left="4445" w:hanging="360"/>
      </w:pPr>
      <w:rPr>
        <w:rFonts w:ascii="Courier New" w:hAnsi="Courier New" w:cs="Courier New" w:hint="default"/>
      </w:rPr>
    </w:lvl>
    <w:lvl w:ilvl="2" w:tplc="240A0005" w:tentative="1">
      <w:start w:val="1"/>
      <w:numFmt w:val="bullet"/>
      <w:lvlText w:val=""/>
      <w:lvlJc w:val="left"/>
      <w:pPr>
        <w:ind w:left="5165" w:hanging="360"/>
      </w:pPr>
      <w:rPr>
        <w:rFonts w:ascii="Wingdings" w:hAnsi="Wingdings" w:hint="default"/>
      </w:rPr>
    </w:lvl>
    <w:lvl w:ilvl="3" w:tplc="240A0001" w:tentative="1">
      <w:start w:val="1"/>
      <w:numFmt w:val="bullet"/>
      <w:lvlText w:val=""/>
      <w:lvlJc w:val="left"/>
      <w:pPr>
        <w:ind w:left="5885" w:hanging="360"/>
      </w:pPr>
      <w:rPr>
        <w:rFonts w:ascii="Symbol" w:hAnsi="Symbol" w:hint="default"/>
      </w:rPr>
    </w:lvl>
    <w:lvl w:ilvl="4" w:tplc="240A0003" w:tentative="1">
      <w:start w:val="1"/>
      <w:numFmt w:val="bullet"/>
      <w:lvlText w:val="o"/>
      <w:lvlJc w:val="left"/>
      <w:pPr>
        <w:ind w:left="6605" w:hanging="360"/>
      </w:pPr>
      <w:rPr>
        <w:rFonts w:ascii="Courier New" w:hAnsi="Courier New" w:cs="Courier New" w:hint="default"/>
      </w:rPr>
    </w:lvl>
    <w:lvl w:ilvl="5" w:tplc="240A0005" w:tentative="1">
      <w:start w:val="1"/>
      <w:numFmt w:val="bullet"/>
      <w:lvlText w:val=""/>
      <w:lvlJc w:val="left"/>
      <w:pPr>
        <w:ind w:left="7325" w:hanging="360"/>
      </w:pPr>
      <w:rPr>
        <w:rFonts w:ascii="Wingdings" w:hAnsi="Wingdings" w:hint="default"/>
      </w:rPr>
    </w:lvl>
    <w:lvl w:ilvl="6" w:tplc="240A0001" w:tentative="1">
      <w:start w:val="1"/>
      <w:numFmt w:val="bullet"/>
      <w:lvlText w:val=""/>
      <w:lvlJc w:val="left"/>
      <w:pPr>
        <w:ind w:left="8045" w:hanging="360"/>
      </w:pPr>
      <w:rPr>
        <w:rFonts w:ascii="Symbol" w:hAnsi="Symbol" w:hint="default"/>
      </w:rPr>
    </w:lvl>
    <w:lvl w:ilvl="7" w:tplc="240A0003" w:tentative="1">
      <w:start w:val="1"/>
      <w:numFmt w:val="bullet"/>
      <w:lvlText w:val="o"/>
      <w:lvlJc w:val="left"/>
      <w:pPr>
        <w:ind w:left="8765" w:hanging="360"/>
      </w:pPr>
      <w:rPr>
        <w:rFonts w:ascii="Courier New" w:hAnsi="Courier New" w:cs="Courier New" w:hint="default"/>
      </w:rPr>
    </w:lvl>
    <w:lvl w:ilvl="8" w:tplc="240A0005" w:tentative="1">
      <w:start w:val="1"/>
      <w:numFmt w:val="bullet"/>
      <w:lvlText w:val=""/>
      <w:lvlJc w:val="left"/>
      <w:pPr>
        <w:ind w:left="9485" w:hanging="360"/>
      </w:pPr>
      <w:rPr>
        <w:rFonts w:ascii="Wingdings" w:hAnsi="Wingdings" w:hint="default"/>
      </w:rPr>
    </w:lvl>
  </w:abstractNum>
  <w:abstractNum w:abstractNumId="6" w15:restartNumberingAfterBreak="0">
    <w:nsid w:val="6E2A20C1"/>
    <w:multiLevelType w:val="multilevel"/>
    <w:tmpl w:val="9D46F724"/>
    <w:lvl w:ilvl="0">
      <w:start w:val="1"/>
      <w:numFmt w:val="decimal"/>
      <w:lvlRestart w:val="0"/>
      <w:lvlText w:val="%1."/>
      <w:lvlJc w:val="left"/>
      <w:pPr>
        <w:tabs>
          <w:tab w:val="num" w:pos="227"/>
        </w:tabs>
        <w:ind w:left="0" w:firstLine="0"/>
      </w:pPr>
      <w:rPr>
        <w:rFonts w:ascii="Corbel" w:hAnsi="Corbel" w:hint="default"/>
        <w:b w:val="0"/>
        <w:i w:val="0"/>
        <w:color w:val="33CCFF" w:themeColor="accent1"/>
        <w:sz w:val="20"/>
        <w14:numForm w14:val="lining"/>
      </w:rPr>
    </w:lvl>
    <w:lvl w:ilvl="1">
      <w:start w:val="1"/>
      <w:numFmt w:val="decimal"/>
      <w:lvlText w:val="%1.%2"/>
      <w:lvlJc w:val="left"/>
      <w:pPr>
        <w:tabs>
          <w:tab w:val="num" w:pos="794"/>
        </w:tabs>
        <w:ind w:left="567" w:firstLine="0"/>
      </w:pPr>
      <w:rPr>
        <w:rFonts w:ascii="Corbel" w:hAnsi="Corbel" w:hint="default"/>
        <w:color w:val="33CCFF" w:themeColor="accent1"/>
      </w:rPr>
    </w:lvl>
    <w:lvl w:ilvl="2">
      <w:start w:val="1"/>
      <w:numFmt w:val="decimal"/>
      <w:lvlText w:val="%1.%2.%3"/>
      <w:lvlJc w:val="left"/>
      <w:pPr>
        <w:tabs>
          <w:tab w:val="num" w:pos="1361"/>
        </w:tabs>
        <w:ind w:left="1134" w:firstLine="0"/>
      </w:pPr>
      <w:rPr>
        <w:rFonts w:ascii="Corbel" w:hAnsi="Corbel" w:hint="default"/>
        <w:color w:val="33CCFF" w:themeColor="accent1"/>
      </w:rPr>
    </w:lvl>
    <w:lvl w:ilvl="3">
      <w:start w:val="1"/>
      <w:numFmt w:val="decimal"/>
      <w:lvlText w:val="%1.%2.%3.%4"/>
      <w:lvlJc w:val="left"/>
      <w:pPr>
        <w:tabs>
          <w:tab w:val="num" w:pos="1928"/>
        </w:tabs>
        <w:ind w:left="1701" w:firstLine="0"/>
      </w:pPr>
      <w:rPr>
        <w:rFonts w:ascii="Corbel" w:hAnsi="Corbel" w:hint="default"/>
        <w:color w:val="33CCFF" w:themeColor="accent1"/>
      </w:rPr>
    </w:lvl>
    <w:lvl w:ilvl="4">
      <w:start w:val="1"/>
      <w:numFmt w:val="decimal"/>
      <w:lvlText w:val="%1.%2.%3.%4.%5"/>
      <w:lvlJc w:val="left"/>
      <w:pPr>
        <w:tabs>
          <w:tab w:val="num" w:pos="2494"/>
        </w:tabs>
        <w:ind w:left="2268" w:firstLine="0"/>
      </w:pPr>
      <w:rPr>
        <w:rFonts w:ascii="Corbel" w:hAnsi="Corbel" w:hint="default"/>
        <w:color w:val="33CCFF" w:themeColor="accent1"/>
      </w:rPr>
    </w:lvl>
    <w:lvl w:ilvl="5">
      <w:start w:val="1"/>
      <w:numFmt w:val="decimal"/>
      <w:lvlText w:val="%1.%2.%3.%4.%5.%6"/>
      <w:lvlJc w:val="left"/>
      <w:pPr>
        <w:tabs>
          <w:tab w:val="num" w:pos="3061"/>
        </w:tabs>
        <w:ind w:left="2835" w:firstLine="0"/>
      </w:pPr>
      <w:rPr>
        <w:rFonts w:ascii="Corbel" w:hAnsi="Corbel" w:hint="default"/>
        <w:color w:val="33CCFF" w:themeColor="accent1"/>
      </w:rPr>
    </w:lvl>
    <w:lvl w:ilvl="6">
      <w:start w:val="1"/>
      <w:numFmt w:val="decimal"/>
      <w:lvlText w:val="%1.%2.%3.%4.%5.%6.%7"/>
      <w:lvlJc w:val="left"/>
      <w:pPr>
        <w:tabs>
          <w:tab w:val="num" w:pos="3628"/>
        </w:tabs>
        <w:ind w:left="3402" w:firstLine="0"/>
      </w:pPr>
      <w:rPr>
        <w:rFonts w:ascii="Corbel" w:hAnsi="Corbel" w:hint="default"/>
        <w:color w:val="33CCFF" w:themeColor="accent1"/>
      </w:rPr>
    </w:lvl>
    <w:lvl w:ilvl="7">
      <w:start w:val="1"/>
      <w:numFmt w:val="decimal"/>
      <w:lvlText w:val="%1.%2.%3.%4.%5.%6.%7.%8"/>
      <w:lvlJc w:val="left"/>
      <w:pPr>
        <w:tabs>
          <w:tab w:val="num" w:pos="4195"/>
        </w:tabs>
        <w:ind w:left="3969" w:firstLine="0"/>
      </w:pPr>
      <w:rPr>
        <w:rFonts w:ascii="Corbel" w:hAnsi="Corbel" w:hint="default"/>
        <w:color w:val="33CCFF" w:themeColor="accent1"/>
      </w:rPr>
    </w:lvl>
    <w:lvl w:ilvl="8">
      <w:start w:val="1"/>
      <w:numFmt w:val="decimal"/>
      <w:lvlText w:val="%1.%2.%3.%4.%5.%6.%7.%8.%9"/>
      <w:lvlJc w:val="left"/>
      <w:pPr>
        <w:tabs>
          <w:tab w:val="num" w:pos="4762"/>
        </w:tabs>
        <w:ind w:left="4535" w:firstLine="0"/>
      </w:pPr>
      <w:rPr>
        <w:rFonts w:ascii="Corbel" w:hAnsi="Corbel" w:hint="default"/>
        <w:color w:val="33CCFF" w:themeColor="accent1"/>
      </w:rPr>
    </w:lvl>
  </w:abstractNum>
  <w:num w:numId="1" w16cid:durableId="1203177180">
    <w:abstractNumId w:val="2"/>
  </w:num>
  <w:num w:numId="2" w16cid:durableId="1192381126">
    <w:abstractNumId w:val="1"/>
  </w:num>
  <w:num w:numId="3" w16cid:durableId="431628520">
    <w:abstractNumId w:val="3"/>
  </w:num>
  <w:num w:numId="4" w16cid:durableId="141897440">
    <w:abstractNumId w:val="4"/>
  </w:num>
  <w:num w:numId="5" w16cid:durableId="775946973">
    <w:abstractNumId w:val="6"/>
  </w:num>
  <w:num w:numId="6" w16cid:durableId="1058019051">
    <w:abstractNumId w:val="5"/>
  </w:num>
  <w:num w:numId="7" w16cid:durableId="787507794">
    <w:abstractNumId w:val="2"/>
  </w:num>
  <w:num w:numId="8" w16cid:durableId="1893299246">
    <w:abstractNumId w:val="1"/>
  </w:num>
  <w:num w:numId="9" w16cid:durableId="719329509">
    <w:abstractNumId w:val="3"/>
  </w:num>
  <w:num w:numId="10" w16cid:durableId="1253513091">
    <w:abstractNumId w:val="4"/>
  </w:num>
  <w:num w:numId="11" w16cid:durableId="892741677">
    <w:abstractNumId w:val="6"/>
  </w:num>
  <w:num w:numId="12" w16cid:durableId="118266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0C"/>
    <w:rsid w:val="00000F71"/>
    <w:rsid w:val="00000FCB"/>
    <w:rsid w:val="00001885"/>
    <w:rsid w:val="00002104"/>
    <w:rsid w:val="000042D0"/>
    <w:rsid w:val="000054B2"/>
    <w:rsid w:val="0001294F"/>
    <w:rsid w:val="00017FD8"/>
    <w:rsid w:val="000218A9"/>
    <w:rsid w:val="00023FAF"/>
    <w:rsid w:val="000246DE"/>
    <w:rsid w:val="000260E2"/>
    <w:rsid w:val="00035EA3"/>
    <w:rsid w:val="0004292D"/>
    <w:rsid w:val="00051B22"/>
    <w:rsid w:val="00051C56"/>
    <w:rsid w:val="00053142"/>
    <w:rsid w:val="00054B0A"/>
    <w:rsid w:val="000554CD"/>
    <w:rsid w:val="00057F3D"/>
    <w:rsid w:val="000619FA"/>
    <w:rsid w:val="000648DA"/>
    <w:rsid w:val="000654E3"/>
    <w:rsid w:val="00073B8D"/>
    <w:rsid w:val="00073E9B"/>
    <w:rsid w:val="00082507"/>
    <w:rsid w:val="0008284C"/>
    <w:rsid w:val="000907A9"/>
    <w:rsid w:val="0009470A"/>
    <w:rsid w:val="000A2BB2"/>
    <w:rsid w:val="000A3905"/>
    <w:rsid w:val="000A6DD9"/>
    <w:rsid w:val="000A6F63"/>
    <w:rsid w:val="000B08DD"/>
    <w:rsid w:val="000B2CCF"/>
    <w:rsid w:val="000B434A"/>
    <w:rsid w:val="000B7F74"/>
    <w:rsid w:val="000C34F6"/>
    <w:rsid w:val="000C3B5D"/>
    <w:rsid w:val="000C44D9"/>
    <w:rsid w:val="000C4735"/>
    <w:rsid w:val="000C66A4"/>
    <w:rsid w:val="000D0807"/>
    <w:rsid w:val="000D260C"/>
    <w:rsid w:val="000D3D03"/>
    <w:rsid w:val="000D416D"/>
    <w:rsid w:val="000D42E1"/>
    <w:rsid w:val="000D4637"/>
    <w:rsid w:val="000E0BF0"/>
    <w:rsid w:val="000E17CB"/>
    <w:rsid w:val="000E2385"/>
    <w:rsid w:val="000E2CA3"/>
    <w:rsid w:val="000E78A1"/>
    <w:rsid w:val="000F1D05"/>
    <w:rsid w:val="00103360"/>
    <w:rsid w:val="00103475"/>
    <w:rsid w:val="00107013"/>
    <w:rsid w:val="00107D5D"/>
    <w:rsid w:val="00110421"/>
    <w:rsid w:val="00113291"/>
    <w:rsid w:val="00120863"/>
    <w:rsid w:val="001235C5"/>
    <w:rsid w:val="00124083"/>
    <w:rsid w:val="001251F1"/>
    <w:rsid w:val="001325E9"/>
    <w:rsid w:val="001343F5"/>
    <w:rsid w:val="0013472B"/>
    <w:rsid w:val="001349F5"/>
    <w:rsid w:val="00141AAF"/>
    <w:rsid w:val="00143541"/>
    <w:rsid w:val="0014423C"/>
    <w:rsid w:val="00147C17"/>
    <w:rsid w:val="001500F4"/>
    <w:rsid w:val="00155FAA"/>
    <w:rsid w:val="00164BE9"/>
    <w:rsid w:val="00171F7A"/>
    <w:rsid w:val="0017246D"/>
    <w:rsid w:val="00172E59"/>
    <w:rsid w:val="00174DA9"/>
    <w:rsid w:val="00177042"/>
    <w:rsid w:val="00177AC2"/>
    <w:rsid w:val="00181128"/>
    <w:rsid w:val="001837C7"/>
    <w:rsid w:val="001841BC"/>
    <w:rsid w:val="001869D9"/>
    <w:rsid w:val="00194FAA"/>
    <w:rsid w:val="001A4A8C"/>
    <w:rsid w:val="001B5352"/>
    <w:rsid w:val="001B544C"/>
    <w:rsid w:val="001B665D"/>
    <w:rsid w:val="001C1B83"/>
    <w:rsid w:val="001C2BD1"/>
    <w:rsid w:val="001C6896"/>
    <w:rsid w:val="001D35E5"/>
    <w:rsid w:val="001D4E7C"/>
    <w:rsid w:val="001E0EC7"/>
    <w:rsid w:val="001E32A4"/>
    <w:rsid w:val="001E38E1"/>
    <w:rsid w:val="001E44B8"/>
    <w:rsid w:val="001E4C54"/>
    <w:rsid w:val="001E4E8F"/>
    <w:rsid w:val="001F01C7"/>
    <w:rsid w:val="001F05C4"/>
    <w:rsid w:val="002048B0"/>
    <w:rsid w:val="00204CC3"/>
    <w:rsid w:val="00217C04"/>
    <w:rsid w:val="00217D97"/>
    <w:rsid w:val="0022048D"/>
    <w:rsid w:val="002228A3"/>
    <w:rsid w:val="00223E86"/>
    <w:rsid w:val="002303AA"/>
    <w:rsid w:val="00230A91"/>
    <w:rsid w:val="00231AA4"/>
    <w:rsid w:val="00235885"/>
    <w:rsid w:val="002360B9"/>
    <w:rsid w:val="0023655D"/>
    <w:rsid w:val="00242437"/>
    <w:rsid w:val="00245881"/>
    <w:rsid w:val="00245F1D"/>
    <w:rsid w:val="00253409"/>
    <w:rsid w:val="00256B46"/>
    <w:rsid w:val="00262F21"/>
    <w:rsid w:val="0026370A"/>
    <w:rsid w:val="00264BDC"/>
    <w:rsid w:val="00264C0A"/>
    <w:rsid w:val="00264DE1"/>
    <w:rsid w:val="00265C38"/>
    <w:rsid w:val="00266AD5"/>
    <w:rsid w:val="002825E1"/>
    <w:rsid w:val="0029653C"/>
    <w:rsid w:val="00296A7D"/>
    <w:rsid w:val="002B0E95"/>
    <w:rsid w:val="002B0F34"/>
    <w:rsid w:val="002B3A22"/>
    <w:rsid w:val="002B4A78"/>
    <w:rsid w:val="002B741D"/>
    <w:rsid w:val="002C0A07"/>
    <w:rsid w:val="002C0FD5"/>
    <w:rsid w:val="002C3FBC"/>
    <w:rsid w:val="002C56C1"/>
    <w:rsid w:val="002C56FB"/>
    <w:rsid w:val="002D6B8A"/>
    <w:rsid w:val="002E66DD"/>
    <w:rsid w:val="002F2070"/>
    <w:rsid w:val="002F3546"/>
    <w:rsid w:val="002F6CC7"/>
    <w:rsid w:val="002F721D"/>
    <w:rsid w:val="003018D9"/>
    <w:rsid w:val="00304B76"/>
    <w:rsid w:val="003059C4"/>
    <w:rsid w:val="0030620E"/>
    <w:rsid w:val="003062C5"/>
    <w:rsid w:val="0030687D"/>
    <w:rsid w:val="003073A1"/>
    <w:rsid w:val="003074C5"/>
    <w:rsid w:val="00317ED0"/>
    <w:rsid w:val="00322175"/>
    <w:rsid w:val="00323043"/>
    <w:rsid w:val="00325238"/>
    <w:rsid w:val="00325DDF"/>
    <w:rsid w:val="00326398"/>
    <w:rsid w:val="003331A5"/>
    <w:rsid w:val="00335A85"/>
    <w:rsid w:val="00336708"/>
    <w:rsid w:val="003405EF"/>
    <w:rsid w:val="00341887"/>
    <w:rsid w:val="00344EAF"/>
    <w:rsid w:val="003479F2"/>
    <w:rsid w:val="0035590B"/>
    <w:rsid w:val="00355C1F"/>
    <w:rsid w:val="00357FC6"/>
    <w:rsid w:val="00361C4B"/>
    <w:rsid w:val="00367148"/>
    <w:rsid w:val="00371C97"/>
    <w:rsid w:val="00371E66"/>
    <w:rsid w:val="003738C2"/>
    <w:rsid w:val="003758FB"/>
    <w:rsid w:val="00380072"/>
    <w:rsid w:val="0038381C"/>
    <w:rsid w:val="00392D56"/>
    <w:rsid w:val="00394474"/>
    <w:rsid w:val="003950F9"/>
    <w:rsid w:val="0039533F"/>
    <w:rsid w:val="00395AE9"/>
    <w:rsid w:val="003A2FA5"/>
    <w:rsid w:val="003A3595"/>
    <w:rsid w:val="003A4E92"/>
    <w:rsid w:val="003B09CA"/>
    <w:rsid w:val="003B285B"/>
    <w:rsid w:val="003B5307"/>
    <w:rsid w:val="003B547C"/>
    <w:rsid w:val="003B636B"/>
    <w:rsid w:val="003B6AAD"/>
    <w:rsid w:val="003C0BF2"/>
    <w:rsid w:val="003C125F"/>
    <w:rsid w:val="003C1605"/>
    <w:rsid w:val="003C1904"/>
    <w:rsid w:val="003C23F3"/>
    <w:rsid w:val="003C37C0"/>
    <w:rsid w:val="003C5B8E"/>
    <w:rsid w:val="003D1178"/>
    <w:rsid w:val="003D3A79"/>
    <w:rsid w:val="003E3950"/>
    <w:rsid w:val="003F290E"/>
    <w:rsid w:val="003F7446"/>
    <w:rsid w:val="0040652C"/>
    <w:rsid w:val="00414A06"/>
    <w:rsid w:val="00415CAF"/>
    <w:rsid w:val="00420332"/>
    <w:rsid w:val="0042088F"/>
    <w:rsid w:val="00422231"/>
    <w:rsid w:val="00423A71"/>
    <w:rsid w:val="004242E1"/>
    <w:rsid w:val="00424815"/>
    <w:rsid w:val="00425334"/>
    <w:rsid w:val="0042691C"/>
    <w:rsid w:val="004338F8"/>
    <w:rsid w:val="004418A7"/>
    <w:rsid w:val="00442B77"/>
    <w:rsid w:val="00444649"/>
    <w:rsid w:val="004446A8"/>
    <w:rsid w:val="00450FA6"/>
    <w:rsid w:val="0045106D"/>
    <w:rsid w:val="004512AF"/>
    <w:rsid w:val="00455656"/>
    <w:rsid w:val="00461059"/>
    <w:rsid w:val="004615B7"/>
    <w:rsid w:val="00462480"/>
    <w:rsid w:val="00462FAA"/>
    <w:rsid w:val="0046409D"/>
    <w:rsid w:val="00466D14"/>
    <w:rsid w:val="00467DEF"/>
    <w:rsid w:val="0047135B"/>
    <w:rsid w:val="00472710"/>
    <w:rsid w:val="00474D25"/>
    <w:rsid w:val="00475B89"/>
    <w:rsid w:val="004766CF"/>
    <w:rsid w:val="00476D83"/>
    <w:rsid w:val="00477BF0"/>
    <w:rsid w:val="00481163"/>
    <w:rsid w:val="0048495E"/>
    <w:rsid w:val="00485106"/>
    <w:rsid w:val="00485C48"/>
    <w:rsid w:val="004869C0"/>
    <w:rsid w:val="0049050B"/>
    <w:rsid w:val="00491AFA"/>
    <w:rsid w:val="0049240B"/>
    <w:rsid w:val="00493B22"/>
    <w:rsid w:val="004950A3"/>
    <w:rsid w:val="004A03DA"/>
    <w:rsid w:val="004A0C3C"/>
    <w:rsid w:val="004B4355"/>
    <w:rsid w:val="004B4E7A"/>
    <w:rsid w:val="004B5A85"/>
    <w:rsid w:val="004D0E9F"/>
    <w:rsid w:val="004D12DB"/>
    <w:rsid w:val="004D24D5"/>
    <w:rsid w:val="004D57DD"/>
    <w:rsid w:val="004E0F7F"/>
    <w:rsid w:val="004E273F"/>
    <w:rsid w:val="004E4261"/>
    <w:rsid w:val="004E7316"/>
    <w:rsid w:val="004F1B6D"/>
    <w:rsid w:val="004F23F6"/>
    <w:rsid w:val="004F34EF"/>
    <w:rsid w:val="004F63DC"/>
    <w:rsid w:val="004F692C"/>
    <w:rsid w:val="00500DA7"/>
    <w:rsid w:val="00502A9D"/>
    <w:rsid w:val="00502DC7"/>
    <w:rsid w:val="005033A6"/>
    <w:rsid w:val="00506A63"/>
    <w:rsid w:val="00507916"/>
    <w:rsid w:val="00515513"/>
    <w:rsid w:val="00515D64"/>
    <w:rsid w:val="00516A02"/>
    <w:rsid w:val="00516E03"/>
    <w:rsid w:val="005221AC"/>
    <w:rsid w:val="00524B6F"/>
    <w:rsid w:val="00527DF2"/>
    <w:rsid w:val="00532428"/>
    <w:rsid w:val="00534D88"/>
    <w:rsid w:val="00540AF4"/>
    <w:rsid w:val="005433BB"/>
    <w:rsid w:val="00543630"/>
    <w:rsid w:val="005444D1"/>
    <w:rsid w:val="00545022"/>
    <w:rsid w:val="005467E4"/>
    <w:rsid w:val="0054682B"/>
    <w:rsid w:val="005522DE"/>
    <w:rsid w:val="00556C27"/>
    <w:rsid w:val="00557D41"/>
    <w:rsid w:val="00561F58"/>
    <w:rsid w:val="005663DA"/>
    <w:rsid w:val="005663F9"/>
    <w:rsid w:val="00570359"/>
    <w:rsid w:val="00570D86"/>
    <w:rsid w:val="00572D96"/>
    <w:rsid w:val="00575423"/>
    <w:rsid w:val="00583FFD"/>
    <w:rsid w:val="00591B4F"/>
    <w:rsid w:val="00591DDF"/>
    <w:rsid w:val="00593DBE"/>
    <w:rsid w:val="00594998"/>
    <w:rsid w:val="00595895"/>
    <w:rsid w:val="0059597C"/>
    <w:rsid w:val="0059754A"/>
    <w:rsid w:val="005A12CD"/>
    <w:rsid w:val="005A4E37"/>
    <w:rsid w:val="005A5C8B"/>
    <w:rsid w:val="005A6002"/>
    <w:rsid w:val="005A75F4"/>
    <w:rsid w:val="005B167F"/>
    <w:rsid w:val="005B6B49"/>
    <w:rsid w:val="005C0255"/>
    <w:rsid w:val="005C0962"/>
    <w:rsid w:val="005C0F90"/>
    <w:rsid w:val="005C3762"/>
    <w:rsid w:val="005C3DA5"/>
    <w:rsid w:val="005C4C27"/>
    <w:rsid w:val="005C5ECA"/>
    <w:rsid w:val="005C622F"/>
    <w:rsid w:val="005C67DF"/>
    <w:rsid w:val="005D0B00"/>
    <w:rsid w:val="005D189F"/>
    <w:rsid w:val="005D3905"/>
    <w:rsid w:val="005D3A91"/>
    <w:rsid w:val="005D6ED4"/>
    <w:rsid w:val="005E18D6"/>
    <w:rsid w:val="005E226D"/>
    <w:rsid w:val="005E4BC4"/>
    <w:rsid w:val="005F20AB"/>
    <w:rsid w:val="005F2150"/>
    <w:rsid w:val="005F3F4F"/>
    <w:rsid w:val="005F487F"/>
    <w:rsid w:val="005F49D5"/>
    <w:rsid w:val="005F595C"/>
    <w:rsid w:val="00600B41"/>
    <w:rsid w:val="00600BE8"/>
    <w:rsid w:val="00601787"/>
    <w:rsid w:val="00603010"/>
    <w:rsid w:val="0060496E"/>
    <w:rsid w:val="006059F7"/>
    <w:rsid w:val="00606FD1"/>
    <w:rsid w:val="00607AC3"/>
    <w:rsid w:val="00610C76"/>
    <w:rsid w:val="0061121E"/>
    <w:rsid w:val="0061531B"/>
    <w:rsid w:val="006176D5"/>
    <w:rsid w:val="00624E90"/>
    <w:rsid w:val="0062773A"/>
    <w:rsid w:val="00631134"/>
    <w:rsid w:val="006369F8"/>
    <w:rsid w:val="00636F4A"/>
    <w:rsid w:val="006410BC"/>
    <w:rsid w:val="006431EE"/>
    <w:rsid w:val="00645432"/>
    <w:rsid w:val="0064589F"/>
    <w:rsid w:val="00647B2B"/>
    <w:rsid w:val="0065065C"/>
    <w:rsid w:val="006512FA"/>
    <w:rsid w:val="006523C6"/>
    <w:rsid w:val="006527F0"/>
    <w:rsid w:val="00653BF2"/>
    <w:rsid w:val="006547F0"/>
    <w:rsid w:val="006557F3"/>
    <w:rsid w:val="00656434"/>
    <w:rsid w:val="00666FAD"/>
    <w:rsid w:val="00667E74"/>
    <w:rsid w:val="0067157C"/>
    <w:rsid w:val="006805AB"/>
    <w:rsid w:val="006922F8"/>
    <w:rsid w:val="00692352"/>
    <w:rsid w:val="00695A38"/>
    <w:rsid w:val="00696802"/>
    <w:rsid w:val="006A538E"/>
    <w:rsid w:val="006A7049"/>
    <w:rsid w:val="006C56C8"/>
    <w:rsid w:val="006C6A99"/>
    <w:rsid w:val="006D058F"/>
    <w:rsid w:val="006D1C6D"/>
    <w:rsid w:val="006D1E28"/>
    <w:rsid w:val="006D2F9B"/>
    <w:rsid w:val="006D67BA"/>
    <w:rsid w:val="006E2BF1"/>
    <w:rsid w:val="006E2D24"/>
    <w:rsid w:val="006E37A1"/>
    <w:rsid w:val="006E563D"/>
    <w:rsid w:val="006E7328"/>
    <w:rsid w:val="006F12FC"/>
    <w:rsid w:val="006F1389"/>
    <w:rsid w:val="006F1969"/>
    <w:rsid w:val="006F7FD6"/>
    <w:rsid w:val="00700069"/>
    <w:rsid w:val="007015FE"/>
    <w:rsid w:val="007023DA"/>
    <w:rsid w:val="00702E46"/>
    <w:rsid w:val="00703918"/>
    <w:rsid w:val="00705697"/>
    <w:rsid w:val="007102D6"/>
    <w:rsid w:val="00710773"/>
    <w:rsid w:val="00710CE8"/>
    <w:rsid w:val="0071177B"/>
    <w:rsid w:val="0071353F"/>
    <w:rsid w:val="007135C1"/>
    <w:rsid w:val="00713CA2"/>
    <w:rsid w:val="00714D16"/>
    <w:rsid w:val="0071671F"/>
    <w:rsid w:val="00716ABC"/>
    <w:rsid w:val="00720EFA"/>
    <w:rsid w:val="00721068"/>
    <w:rsid w:val="0072158B"/>
    <w:rsid w:val="00723040"/>
    <w:rsid w:val="0072436C"/>
    <w:rsid w:val="0073070B"/>
    <w:rsid w:val="00731C1E"/>
    <w:rsid w:val="007346A6"/>
    <w:rsid w:val="00736BF2"/>
    <w:rsid w:val="00737FF7"/>
    <w:rsid w:val="00740517"/>
    <w:rsid w:val="00740F64"/>
    <w:rsid w:val="007410B0"/>
    <w:rsid w:val="007412EF"/>
    <w:rsid w:val="00743A1D"/>
    <w:rsid w:val="00744D91"/>
    <w:rsid w:val="00751B62"/>
    <w:rsid w:val="00752532"/>
    <w:rsid w:val="00754981"/>
    <w:rsid w:val="00756811"/>
    <w:rsid w:val="00756AE1"/>
    <w:rsid w:val="0075715E"/>
    <w:rsid w:val="00757F1C"/>
    <w:rsid w:val="00762EE2"/>
    <w:rsid w:val="00763379"/>
    <w:rsid w:val="00766586"/>
    <w:rsid w:val="0077559C"/>
    <w:rsid w:val="00775C6D"/>
    <w:rsid w:val="0077757A"/>
    <w:rsid w:val="0078013F"/>
    <w:rsid w:val="007808A7"/>
    <w:rsid w:val="00783E35"/>
    <w:rsid w:val="00793F3A"/>
    <w:rsid w:val="007A516A"/>
    <w:rsid w:val="007A5840"/>
    <w:rsid w:val="007A6C0A"/>
    <w:rsid w:val="007C171C"/>
    <w:rsid w:val="007C1DA0"/>
    <w:rsid w:val="007C57B9"/>
    <w:rsid w:val="007D3E80"/>
    <w:rsid w:val="007D416F"/>
    <w:rsid w:val="007D5DB3"/>
    <w:rsid w:val="007D747A"/>
    <w:rsid w:val="007E078B"/>
    <w:rsid w:val="007E2126"/>
    <w:rsid w:val="007F141D"/>
    <w:rsid w:val="007F3575"/>
    <w:rsid w:val="007F3D0B"/>
    <w:rsid w:val="007F5C94"/>
    <w:rsid w:val="00800B07"/>
    <w:rsid w:val="008010CC"/>
    <w:rsid w:val="00801731"/>
    <w:rsid w:val="008039E8"/>
    <w:rsid w:val="008128B5"/>
    <w:rsid w:val="00821DBD"/>
    <w:rsid w:val="0083087C"/>
    <w:rsid w:val="00832CAF"/>
    <w:rsid w:val="00833CD0"/>
    <w:rsid w:val="00834ABD"/>
    <w:rsid w:val="0083656F"/>
    <w:rsid w:val="00841A99"/>
    <w:rsid w:val="00841C44"/>
    <w:rsid w:val="008447D3"/>
    <w:rsid w:val="00845139"/>
    <w:rsid w:val="00846FB0"/>
    <w:rsid w:val="008477B8"/>
    <w:rsid w:val="00847EE2"/>
    <w:rsid w:val="00847FEA"/>
    <w:rsid w:val="008508D2"/>
    <w:rsid w:val="00851FB7"/>
    <w:rsid w:val="0085784C"/>
    <w:rsid w:val="0086127B"/>
    <w:rsid w:val="00863274"/>
    <w:rsid w:val="008634C6"/>
    <w:rsid w:val="00863F05"/>
    <w:rsid w:val="00873305"/>
    <w:rsid w:val="00873F25"/>
    <w:rsid w:val="0087670F"/>
    <w:rsid w:val="00881CEE"/>
    <w:rsid w:val="008852EE"/>
    <w:rsid w:val="00890CF0"/>
    <w:rsid w:val="008949D6"/>
    <w:rsid w:val="008A2F35"/>
    <w:rsid w:val="008A442F"/>
    <w:rsid w:val="008B15DA"/>
    <w:rsid w:val="008B4E62"/>
    <w:rsid w:val="008B5F24"/>
    <w:rsid w:val="008C310E"/>
    <w:rsid w:val="008C49A1"/>
    <w:rsid w:val="008C4A13"/>
    <w:rsid w:val="008C4F4F"/>
    <w:rsid w:val="008C4F60"/>
    <w:rsid w:val="008C6A95"/>
    <w:rsid w:val="008D252C"/>
    <w:rsid w:val="008D3127"/>
    <w:rsid w:val="008D5426"/>
    <w:rsid w:val="008E0F46"/>
    <w:rsid w:val="008E30BC"/>
    <w:rsid w:val="008E69DF"/>
    <w:rsid w:val="008F3E24"/>
    <w:rsid w:val="008F7B66"/>
    <w:rsid w:val="00904409"/>
    <w:rsid w:val="0090479C"/>
    <w:rsid w:val="0090576A"/>
    <w:rsid w:val="00910C81"/>
    <w:rsid w:val="00910F29"/>
    <w:rsid w:val="00911A18"/>
    <w:rsid w:val="00911F04"/>
    <w:rsid w:val="009139F0"/>
    <w:rsid w:val="009151E5"/>
    <w:rsid w:val="009179C7"/>
    <w:rsid w:val="00924A7C"/>
    <w:rsid w:val="00925DDB"/>
    <w:rsid w:val="00927850"/>
    <w:rsid w:val="00930DE6"/>
    <w:rsid w:val="00930E50"/>
    <w:rsid w:val="009332E6"/>
    <w:rsid w:val="009333B9"/>
    <w:rsid w:val="00933F10"/>
    <w:rsid w:val="00953649"/>
    <w:rsid w:val="009548AE"/>
    <w:rsid w:val="009554C4"/>
    <w:rsid w:val="009625AE"/>
    <w:rsid w:val="00962EFE"/>
    <w:rsid w:val="00966733"/>
    <w:rsid w:val="00972F9A"/>
    <w:rsid w:val="00981823"/>
    <w:rsid w:val="009825E3"/>
    <w:rsid w:val="00990383"/>
    <w:rsid w:val="009919D4"/>
    <w:rsid w:val="00992A8E"/>
    <w:rsid w:val="0099350C"/>
    <w:rsid w:val="00995F41"/>
    <w:rsid w:val="00996019"/>
    <w:rsid w:val="009A1744"/>
    <w:rsid w:val="009A2851"/>
    <w:rsid w:val="009A3EA0"/>
    <w:rsid w:val="009A413E"/>
    <w:rsid w:val="009B0AE2"/>
    <w:rsid w:val="009B16AA"/>
    <w:rsid w:val="009B1D1F"/>
    <w:rsid w:val="009B2FD5"/>
    <w:rsid w:val="009B4316"/>
    <w:rsid w:val="009B75CB"/>
    <w:rsid w:val="009C07A2"/>
    <w:rsid w:val="009C22A4"/>
    <w:rsid w:val="009C2BAD"/>
    <w:rsid w:val="009C57EF"/>
    <w:rsid w:val="009C5A8A"/>
    <w:rsid w:val="009C781B"/>
    <w:rsid w:val="009D08F3"/>
    <w:rsid w:val="009D7616"/>
    <w:rsid w:val="009E04E1"/>
    <w:rsid w:val="009E0EE1"/>
    <w:rsid w:val="009E1BEA"/>
    <w:rsid w:val="009E2761"/>
    <w:rsid w:val="009E285F"/>
    <w:rsid w:val="009E729D"/>
    <w:rsid w:val="009F5147"/>
    <w:rsid w:val="009F65FF"/>
    <w:rsid w:val="009F794F"/>
    <w:rsid w:val="00A031A1"/>
    <w:rsid w:val="00A034F7"/>
    <w:rsid w:val="00A03AAB"/>
    <w:rsid w:val="00A07EF8"/>
    <w:rsid w:val="00A10DA3"/>
    <w:rsid w:val="00A11AF6"/>
    <w:rsid w:val="00A11E0B"/>
    <w:rsid w:val="00A154AB"/>
    <w:rsid w:val="00A15909"/>
    <w:rsid w:val="00A15AFA"/>
    <w:rsid w:val="00A16BB1"/>
    <w:rsid w:val="00A2139E"/>
    <w:rsid w:val="00A22322"/>
    <w:rsid w:val="00A2754F"/>
    <w:rsid w:val="00A32A0E"/>
    <w:rsid w:val="00A33AB1"/>
    <w:rsid w:val="00A355B9"/>
    <w:rsid w:val="00A35A9F"/>
    <w:rsid w:val="00A35D0B"/>
    <w:rsid w:val="00A40E1D"/>
    <w:rsid w:val="00A41BF4"/>
    <w:rsid w:val="00A478C1"/>
    <w:rsid w:val="00A516C2"/>
    <w:rsid w:val="00A55439"/>
    <w:rsid w:val="00A57F4C"/>
    <w:rsid w:val="00A6389E"/>
    <w:rsid w:val="00A64C30"/>
    <w:rsid w:val="00A65600"/>
    <w:rsid w:val="00A71874"/>
    <w:rsid w:val="00A7269B"/>
    <w:rsid w:val="00A75F80"/>
    <w:rsid w:val="00A80DD1"/>
    <w:rsid w:val="00A9068A"/>
    <w:rsid w:val="00A90965"/>
    <w:rsid w:val="00A916B6"/>
    <w:rsid w:val="00A91E8C"/>
    <w:rsid w:val="00AA206D"/>
    <w:rsid w:val="00AA218A"/>
    <w:rsid w:val="00AA3A2C"/>
    <w:rsid w:val="00AB2C49"/>
    <w:rsid w:val="00AB4C81"/>
    <w:rsid w:val="00AB50F4"/>
    <w:rsid w:val="00AB56BE"/>
    <w:rsid w:val="00AC46B6"/>
    <w:rsid w:val="00AC6ACE"/>
    <w:rsid w:val="00AD0CA5"/>
    <w:rsid w:val="00AE3CA9"/>
    <w:rsid w:val="00AF07AF"/>
    <w:rsid w:val="00AF229A"/>
    <w:rsid w:val="00AF274A"/>
    <w:rsid w:val="00AF2B83"/>
    <w:rsid w:val="00AF4E67"/>
    <w:rsid w:val="00AF5C10"/>
    <w:rsid w:val="00AF635A"/>
    <w:rsid w:val="00AF7682"/>
    <w:rsid w:val="00B00671"/>
    <w:rsid w:val="00B05335"/>
    <w:rsid w:val="00B05BF0"/>
    <w:rsid w:val="00B07239"/>
    <w:rsid w:val="00B11D71"/>
    <w:rsid w:val="00B14B38"/>
    <w:rsid w:val="00B151C6"/>
    <w:rsid w:val="00B20DD5"/>
    <w:rsid w:val="00B224DF"/>
    <w:rsid w:val="00B22AF1"/>
    <w:rsid w:val="00B24850"/>
    <w:rsid w:val="00B24E26"/>
    <w:rsid w:val="00B27C22"/>
    <w:rsid w:val="00B30C5E"/>
    <w:rsid w:val="00B32CB0"/>
    <w:rsid w:val="00B34D6B"/>
    <w:rsid w:val="00B356A7"/>
    <w:rsid w:val="00B429A0"/>
    <w:rsid w:val="00B44476"/>
    <w:rsid w:val="00B448B9"/>
    <w:rsid w:val="00B467FA"/>
    <w:rsid w:val="00B476ED"/>
    <w:rsid w:val="00B47A33"/>
    <w:rsid w:val="00B47FCA"/>
    <w:rsid w:val="00B61690"/>
    <w:rsid w:val="00B61FB7"/>
    <w:rsid w:val="00B63E2B"/>
    <w:rsid w:val="00B718A2"/>
    <w:rsid w:val="00B71AB0"/>
    <w:rsid w:val="00B744D8"/>
    <w:rsid w:val="00B76F4C"/>
    <w:rsid w:val="00B81CCF"/>
    <w:rsid w:val="00B83A6D"/>
    <w:rsid w:val="00B8449A"/>
    <w:rsid w:val="00B8504F"/>
    <w:rsid w:val="00B9514A"/>
    <w:rsid w:val="00BA3BBA"/>
    <w:rsid w:val="00BA43AA"/>
    <w:rsid w:val="00BA4B2F"/>
    <w:rsid w:val="00BB053C"/>
    <w:rsid w:val="00BB0B7C"/>
    <w:rsid w:val="00BB2E85"/>
    <w:rsid w:val="00BB5DDD"/>
    <w:rsid w:val="00BB7400"/>
    <w:rsid w:val="00BB7B80"/>
    <w:rsid w:val="00BB7FD3"/>
    <w:rsid w:val="00BC0D7A"/>
    <w:rsid w:val="00BC5514"/>
    <w:rsid w:val="00BC5A87"/>
    <w:rsid w:val="00BC5CED"/>
    <w:rsid w:val="00BC64AA"/>
    <w:rsid w:val="00BD1188"/>
    <w:rsid w:val="00BD2A89"/>
    <w:rsid w:val="00BD3E8F"/>
    <w:rsid w:val="00BD595A"/>
    <w:rsid w:val="00BD7FE8"/>
    <w:rsid w:val="00BE420C"/>
    <w:rsid w:val="00BE5D43"/>
    <w:rsid w:val="00BE63F6"/>
    <w:rsid w:val="00BE78D9"/>
    <w:rsid w:val="00BF5F19"/>
    <w:rsid w:val="00BF6FD4"/>
    <w:rsid w:val="00C038E8"/>
    <w:rsid w:val="00C075B5"/>
    <w:rsid w:val="00C10EEA"/>
    <w:rsid w:val="00C15122"/>
    <w:rsid w:val="00C15496"/>
    <w:rsid w:val="00C17FD0"/>
    <w:rsid w:val="00C20D74"/>
    <w:rsid w:val="00C25A07"/>
    <w:rsid w:val="00C27581"/>
    <w:rsid w:val="00C27621"/>
    <w:rsid w:val="00C30168"/>
    <w:rsid w:val="00C33311"/>
    <w:rsid w:val="00C3343F"/>
    <w:rsid w:val="00C35FB4"/>
    <w:rsid w:val="00C41A07"/>
    <w:rsid w:val="00C41E8A"/>
    <w:rsid w:val="00C4531A"/>
    <w:rsid w:val="00C457E0"/>
    <w:rsid w:val="00C46424"/>
    <w:rsid w:val="00C479DD"/>
    <w:rsid w:val="00C50647"/>
    <w:rsid w:val="00C5169E"/>
    <w:rsid w:val="00C5194B"/>
    <w:rsid w:val="00C52F97"/>
    <w:rsid w:val="00C60556"/>
    <w:rsid w:val="00C6099E"/>
    <w:rsid w:val="00C62456"/>
    <w:rsid w:val="00C673CB"/>
    <w:rsid w:val="00C70596"/>
    <w:rsid w:val="00C7154A"/>
    <w:rsid w:val="00C733DD"/>
    <w:rsid w:val="00C746EB"/>
    <w:rsid w:val="00C801CD"/>
    <w:rsid w:val="00C81E9A"/>
    <w:rsid w:val="00C84BAF"/>
    <w:rsid w:val="00C85D21"/>
    <w:rsid w:val="00C86B9C"/>
    <w:rsid w:val="00C87B8F"/>
    <w:rsid w:val="00C91FB4"/>
    <w:rsid w:val="00C95794"/>
    <w:rsid w:val="00C96432"/>
    <w:rsid w:val="00CA13B2"/>
    <w:rsid w:val="00CA1456"/>
    <w:rsid w:val="00CA2C3F"/>
    <w:rsid w:val="00CA37AE"/>
    <w:rsid w:val="00CA61D0"/>
    <w:rsid w:val="00CB59C7"/>
    <w:rsid w:val="00CB6434"/>
    <w:rsid w:val="00CC6CC9"/>
    <w:rsid w:val="00CD0AF4"/>
    <w:rsid w:val="00CD1F17"/>
    <w:rsid w:val="00CD463E"/>
    <w:rsid w:val="00CD6522"/>
    <w:rsid w:val="00CD6D5E"/>
    <w:rsid w:val="00CD7D45"/>
    <w:rsid w:val="00CD7FE7"/>
    <w:rsid w:val="00CE73CB"/>
    <w:rsid w:val="00CF43C9"/>
    <w:rsid w:val="00CF488F"/>
    <w:rsid w:val="00CF4C04"/>
    <w:rsid w:val="00CF77FA"/>
    <w:rsid w:val="00D03659"/>
    <w:rsid w:val="00D04025"/>
    <w:rsid w:val="00D05804"/>
    <w:rsid w:val="00D112F9"/>
    <w:rsid w:val="00D13D18"/>
    <w:rsid w:val="00D13E9B"/>
    <w:rsid w:val="00D1528B"/>
    <w:rsid w:val="00D20255"/>
    <w:rsid w:val="00D223E3"/>
    <w:rsid w:val="00D228C1"/>
    <w:rsid w:val="00D22C1C"/>
    <w:rsid w:val="00D24E12"/>
    <w:rsid w:val="00D26E5B"/>
    <w:rsid w:val="00D31CBC"/>
    <w:rsid w:val="00D364A4"/>
    <w:rsid w:val="00D40D8E"/>
    <w:rsid w:val="00D436AD"/>
    <w:rsid w:val="00D45A6A"/>
    <w:rsid w:val="00D4692A"/>
    <w:rsid w:val="00D50158"/>
    <w:rsid w:val="00D51446"/>
    <w:rsid w:val="00D51A18"/>
    <w:rsid w:val="00D5288F"/>
    <w:rsid w:val="00D528BE"/>
    <w:rsid w:val="00D53C18"/>
    <w:rsid w:val="00D545DF"/>
    <w:rsid w:val="00D54CE4"/>
    <w:rsid w:val="00D578A0"/>
    <w:rsid w:val="00D60247"/>
    <w:rsid w:val="00D61A08"/>
    <w:rsid w:val="00D63625"/>
    <w:rsid w:val="00D66445"/>
    <w:rsid w:val="00D66D31"/>
    <w:rsid w:val="00D675B2"/>
    <w:rsid w:val="00D6784C"/>
    <w:rsid w:val="00D709AD"/>
    <w:rsid w:val="00D72507"/>
    <w:rsid w:val="00D77E62"/>
    <w:rsid w:val="00D84FE4"/>
    <w:rsid w:val="00D85925"/>
    <w:rsid w:val="00D859AE"/>
    <w:rsid w:val="00D8693A"/>
    <w:rsid w:val="00D86D21"/>
    <w:rsid w:val="00D90825"/>
    <w:rsid w:val="00D932C4"/>
    <w:rsid w:val="00D93FBA"/>
    <w:rsid w:val="00D97FDA"/>
    <w:rsid w:val="00DA2B5B"/>
    <w:rsid w:val="00DA537F"/>
    <w:rsid w:val="00DA75BF"/>
    <w:rsid w:val="00DB4048"/>
    <w:rsid w:val="00DB40F9"/>
    <w:rsid w:val="00DB5B32"/>
    <w:rsid w:val="00DB5D3D"/>
    <w:rsid w:val="00DB6ACB"/>
    <w:rsid w:val="00DC010A"/>
    <w:rsid w:val="00DC14C9"/>
    <w:rsid w:val="00DC1D5A"/>
    <w:rsid w:val="00DC3FD3"/>
    <w:rsid w:val="00DC5C4E"/>
    <w:rsid w:val="00DC6866"/>
    <w:rsid w:val="00DC7696"/>
    <w:rsid w:val="00DC7E4C"/>
    <w:rsid w:val="00DD014D"/>
    <w:rsid w:val="00DD174C"/>
    <w:rsid w:val="00DD3828"/>
    <w:rsid w:val="00DD3F0F"/>
    <w:rsid w:val="00DD79A0"/>
    <w:rsid w:val="00DE045E"/>
    <w:rsid w:val="00DE5748"/>
    <w:rsid w:val="00DE5EB2"/>
    <w:rsid w:val="00DE62FF"/>
    <w:rsid w:val="00DF4D70"/>
    <w:rsid w:val="00DF51F8"/>
    <w:rsid w:val="00DF5FAA"/>
    <w:rsid w:val="00DF6A02"/>
    <w:rsid w:val="00E0074B"/>
    <w:rsid w:val="00E01572"/>
    <w:rsid w:val="00E10B13"/>
    <w:rsid w:val="00E11D34"/>
    <w:rsid w:val="00E13557"/>
    <w:rsid w:val="00E17BED"/>
    <w:rsid w:val="00E20C28"/>
    <w:rsid w:val="00E21830"/>
    <w:rsid w:val="00E23E83"/>
    <w:rsid w:val="00E258C4"/>
    <w:rsid w:val="00E27947"/>
    <w:rsid w:val="00E30DD0"/>
    <w:rsid w:val="00E318CD"/>
    <w:rsid w:val="00E33C69"/>
    <w:rsid w:val="00E36B68"/>
    <w:rsid w:val="00E421D9"/>
    <w:rsid w:val="00E42EFF"/>
    <w:rsid w:val="00E46214"/>
    <w:rsid w:val="00E462BF"/>
    <w:rsid w:val="00E50232"/>
    <w:rsid w:val="00E50B62"/>
    <w:rsid w:val="00E5172E"/>
    <w:rsid w:val="00E521EB"/>
    <w:rsid w:val="00E5273B"/>
    <w:rsid w:val="00E5316F"/>
    <w:rsid w:val="00E55111"/>
    <w:rsid w:val="00E5534B"/>
    <w:rsid w:val="00E57DD8"/>
    <w:rsid w:val="00E60809"/>
    <w:rsid w:val="00E61503"/>
    <w:rsid w:val="00E62952"/>
    <w:rsid w:val="00E65AD1"/>
    <w:rsid w:val="00E72BB2"/>
    <w:rsid w:val="00E7327E"/>
    <w:rsid w:val="00E73EDC"/>
    <w:rsid w:val="00E74267"/>
    <w:rsid w:val="00E746EE"/>
    <w:rsid w:val="00E75C5B"/>
    <w:rsid w:val="00E75D3B"/>
    <w:rsid w:val="00E75DAF"/>
    <w:rsid w:val="00E76661"/>
    <w:rsid w:val="00E80410"/>
    <w:rsid w:val="00E82D90"/>
    <w:rsid w:val="00E85DBD"/>
    <w:rsid w:val="00E872D9"/>
    <w:rsid w:val="00E90AE7"/>
    <w:rsid w:val="00E956D6"/>
    <w:rsid w:val="00E959E3"/>
    <w:rsid w:val="00EA0258"/>
    <w:rsid w:val="00EA391D"/>
    <w:rsid w:val="00EA7D7F"/>
    <w:rsid w:val="00EB184F"/>
    <w:rsid w:val="00EB190D"/>
    <w:rsid w:val="00EB392A"/>
    <w:rsid w:val="00EC1170"/>
    <w:rsid w:val="00EC2D78"/>
    <w:rsid w:val="00EC3102"/>
    <w:rsid w:val="00EC51E0"/>
    <w:rsid w:val="00EC64AE"/>
    <w:rsid w:val="00EC69F9"/>
    <w:rsid w:val="00EC755A"/>
    <w:rsid w:val="00ED5926"/>
    <w:rsid w:val="00ED5D83"/>
    <w:rsid w:val="00EE075B"/>
    <w:rsid w:val="00EE0D2B"/>
    <w:rsid w:val="00EE1A9F"/>
    <w:rsid w:val="00EE2417"/>
    <w:rsid w:val="00EE4CCB"/>
    <w:rsid w:val="00EF0575"/>
    <w:rsid w:val="00EF1BC7"/>
    <w:rsid w:val="00EF3E7F"/>
    <w:rsid w:val="00F03DF1"/>
    <w:rsid w:val="00F04913"/>
    <w:rsid w:val="00F1161A"/>
    <w:rsid w:val="00F11D8C"/>
    <w:rsid w:val="00F121BF"/>
    <w:rsid w:val="00F142FA"/>
    <w:rsid w:val="00F14847"/>
    <w:rsid w:val="00F14BDA"/>
    <w:rsid w:val="00F203CC"/>
    <w:rsid w:val="00F20DFD"/>
    <w:rsid w:val="00F21AAC"/>
    <w:rsid w:val="00F30B69"/>
    <w:rsid w:val="00F310B5"/>
    <w:rsid w:val="00F35E07"/>
    <w:rsid w:val="00F452F6"/>
    <w:rsid w:val="00F47051"/>
    <w:rsid w:val="00F5133B"/>
    <w:rsid w:val="00F57F30"/>
    <w:rsid w:val="00F600F1"/>
    <w:rsid w:val="00F61FF1"/>
    <w:rsid w:val="00F628DD"/>
    <w:rsid w:val="00F64A18"/>
    <w:rsid w:val="00F64FDD"/>
    <w:rsid w:val="00F702F8"/>
    <w:rsid w:val="00F81670"/>
    <w:rsid w:val="00F81BD5"/>
    <w:rsid w:val="00F84149"/>
    <w:rsid w:val="00F9061E"/>
    <w:rsid w:val="00F906D9"/>
    <w:rsid w:val="00F9129B"/>
    <w:rsid w:val="00F914A6"/>
    <w:rsid w:val="00FA2468"/>
    <w:rsid w:val="00FA5124"/>
    <w:rsid w:val="00FA58F8"/>
    <w:rsid w:val="00FA69FB"/>
    <w:rsid w:val="00FA729D"/>
    <w:rsid w:val="00FB19C0"/>
    <w:rsid w:val="00FB1F6B"/>
    <w:rsid w:val="00FB3402"/>
    <w:rsid w:val="00FC078B"/>
    <w:rsid w:val="00FC0ACA"/>
    <w:rsid w:val="00FC281B"/>
    <w:rsid w:val="00FC3C57"/>
    <w:rsid w:val="00FC698F"/>
    <w:rsid w:val="00FC775B"/>
    <w:rsid w:val="00FD183B"/>
    <w:rsid w:val="00FD206B"/>
    <w:rsid w:val="00FD51B1"/>
    <w:rsid w:val="00FD5575"/>
    <w:rsid w:val="00FD6EA1"/>
    <w:rsid w:val="00FE16F1"/>
    <w:rsid w:val="00FE46A8"/>
    <w:rsid w:val="00FE4732"/>
    <w:rsid w:val="00FE509E"/>
    <w:rsid w:val="00FE6168"/>
    <w:rsid w:val="00FF0777"/>
    <w:rsid w:val="00FF2157"/>
    <w:rsid w:val="00FF3063"/>
    <w:rsid w:val="00FF33BC"/>
    <w:rsid w:val="00FF396D"/>
    <w:rsid w:val="00FF4E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E9E0E"/>
  <w15:chartTrackingRefBased/>
  <w15:docId w15:val="{8622E586-65CA-4320-AD54-A6698377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E9B"/>
  </w:style>
  <w:style w:type="paragraph" w:styleId="Ttulo1">
    <w:name w:val="heading 1"/>
    <w:basedOn w:val="Normal"/>
    <w:next w:val="Normal"/>
    <w:link w:val="Ttulo1Car"/>
    <w:uiPriority w:val="9"/>
    <w:qFormat/>
    <w:rsid w:val="00073E9B"/>
    <w:pPr>
      <w:keepNext/>
      <w:keepLines/>
      <w:spacing w:before="400" w:after="40" w:line="240" w:lineRule="auto"/>
      <w:outlineLvl w:val="0"/>
    </w:pPr>
    <w:rPr>
      <w:rFonts w:asciiTheme="majorHAnsi" w:eastAsiaTheme="majorEastAsia" w:hAnsiTheme="majorHAnsi" w:cstheme="majorBidi"/>
      <w:color w:val="007299" w:themeColor="accent1" w:themeShade="80"/>
      <w:sz w:val="36"/>
      <w:szCs w:val="36"/>
    </w:rPr>
  </w:style>
  <w:style w:type="paragraph" w:styleId="Ttulo2">
    <w:name w:val="heading 2"/>
    <w:basedOn w:val="Normal"/>
    <w:next w:val="Normal"/>
    <w:link w:val="Ttulo2Car"/>
    <w:uiPriority w:val="9"/>
    <w:unhideWhenUsed/>
    <w:qFormat/>
    <w:rsid w:val="00073E9B"/>
    <w:pPr>
      <w:keepNext/>
      <w:keepLines/>
      <w:spacing w:before="40" w:after="0" w:line="240" w:lineRule="auto"/>
      <w:outlineLvl w:val="1"/>
    </w:pPr>
    <w:rPr>
      <w:rFonts w:asciiTheme="majorHAnsi" w:eastAsiaTheme="majorEastAsia" w:hAnsiTheme="majorHAnsi" w:cstheme="majorBidi"/>
      <w:color w:val="00ABE5" w:themeColor="accent1" w:themeShade="BF"/>
      <w:sz w:val="32"/>
      <w:szCs w:val="32"/>
    </w:rPr>
  </w:style>
  <w:style w:type="paragraph" w:styleId="Ttulo3">
    <w:name w:val="heading 3"/>
    <w:basedOn w:val="Normal"/>
    <w:next w:val="Normal"/>
    <w:link w:val="Ttulo3Car"/>
    <w:uiPriority w:val="9"/>
    <w:unhideWhenUsed/>
    <w:qFormat/>
    <w:rsid w:val="00073E9B"/>
    <w:pPr>
      <w:keepNext/>
      <w:keepLines/>
      <w:spacing w:before="40" w:after="0" w:line="240" w:lineRule="auto"/>
      <w:outlineLvl w:val="2"/>
    </w:pPr>
    <w:rPr>
      <w:rFonts w:asciiTheme="majorHAnsi" w:eastAsiaTheme="majorEastAsia" w:hAnsiTheme="majorHAnsi" w:cstheme="majorBidi"/>
      <w:color w:val="00ABE5" w:themeColor="accent1" w:themeShade="BF"/>
      <w:sz w:val="28"/>
      <w:szCs w:val="28"/>
    </w:rPr>
  </w:style>
  <w:style w:type="paragraph" w:styleId="Ttulo4">
    <w:name w:val="heading 4"/>
    <w:basedOn w:val="Normal"/>
    <w:next w:val="Normal"/>
    <w:link w:val="Ttulo4Car"/>
    <w:uiPriority w:val="9"/>
    <w:semiHidden/>
    <w:unhideWhenUsed/>
    <w:qFormat/>
    <w:rsid w:val="00073E9B"/>
    <w:pPr>
      <w:keepNext/>
      <w:keepLines/>
      <w:spacing w:before="40" w:after="0"/>
      <w:outlineLvl w:val="3"/>
    </w:pPr>
    <w:rPr>
      <w:rFonts w:asciiTheme="majorHAnsi" w:eastAsiaTheme="majorEastAsia" w:hAnsiTheme="majorHAnsi" w:cstheme="majorBidi"/>
      <w:color w:val="00ABE5" w:themeColor="accent1" w:themeShade="BF"/>
      <w:sz w:val="24"/>
      <w:szCs w:val="24"/>
    </w:rPr>
  </w:style>
  <w:style w:type="paragraph" w:styleId="Ttulo5">
    <w:name w:val="heading 5"/>
    <w:basedOn w:val="Normal"/>
    <w:next w:val="Normal"/>
    <w:link w:val="Ttulo5Car"/>
    <w:uiPriority w:val="9"/>
    <w:semiHidden/>
    <w:unhideWhenUsed/>
    <w:qFormat/>
    <w:rsid w:val="00073E9B"/>
    <w:pPr>
      <w:keepNext/>
      <w:keepLines/>
      <w:spacing w:before="40" w:after="0"/>
      <w:outlineLvl w:val="4"/>
    </w:pPr>
    <w:rPr>
      <w:rFonts w:asciiTheme="majorHAnsi" w:eastAsiaTheme="majorEastAsia" w:hAnsiTheme="majorHAnsi" w:cstheme="majorBidi"/>
      <w:caps/>
      <w:color w:val="00ABE5" w:themeColor="accent1" w:themeShade="BF"/>
    </w:rPr>
  </w:style>
  <w:style w:type="paragraph" w:styleId="Ttulo6">
    <w:name w:val="heading 6"/>
    <w:basedOn w:val="Normal"/>
    <w:next w:val="Normal"/>
    <w:link w:val="Ttulo6Car"/>
    <w:uiPriority w:val="9"/>
    <w:semiHidden/>
    <w:unhideWhenUsed/>
    <w:qFormat/>
    <w:rsid w:val="00073E9B"/>
    <w:pPr>
      <w:keepNext/>
      <w:keepLines/>
      <w:spacing w:before="40" w:after="0"/>
      <w:outlineLvl w:val="5"/>
    </w:pPr>
    <w:rPr>
      <w:rFonts w:asciiTheme="majorHAnsi" w:eastAsiaTheme="majorEastAsia" w:hAnsiTheme="majorHAnsi" w:cstheme="majorBidi"/>
      <w:i/>
      <w:iCs/>
      <w:caps/>
      <w:color w:val="007299" w:themeColor="accent1" w:themeShade="80"/>
    </w:rPr>
  </w:style>
  <w:style w:type="paragraph" w:styleId="Ttulo7">
    <w:name w:val="heading 7"/>
    <w:basedOn w:val="Normal"/>
    <w:next w:val="Normal"/>
    <w:link w:val="Ttulo7Car"/>
    <w:uiPriority w:val="9"/>
    <w:semiHidden/>
    <w:unhideWhenUsed/>
    <w:qFormat/>
    <w:rsid w:val="00073E9B"/>
    <w:pPr>
      <w:keepNext/>
      <w:keepLines/>
      <w:spacing w:before="40" w:after="0"/>
      <w:outlineLvl w:val="6"/>
    </w:pPr>
    <w:rPr>
      <w:rFonts w:asciiTheme="majorHAnsi" w:eastAsiaTheme="majorEastAsia" w:hAnsiTheme="majorHAnsi" w:cstheme="majorBidi"/>
      <w:b/>
      <w:bCs/>
      <w:color w:val="007299" w:themeColor="accent1" w:themeShade="80"/>
    </w:rPr>
  </w:style>
  <w:style w:type="paragraph" w:styleId="Ttulo8">
    <w:name w:val="heading 8"/>
    <w:basedOn w:val="Normal"/>
    <w:next w:val="Normal"/>
    <w:link w:val="Ttulo8Car"/>
    <w:uiPriority w:val="9"/>
    <w:semiHidden/>
    <w:unhideWhenUsed/>
    <w:qFormat/>
    <w:rsid w:val="00073E9B"/>
    <w:pPr>
      <w:keepNext/>
      <w:keepLines/>
      <w:spacing w:before="40" w:after="0"/>
      <w:outlineLvl w:val="7"/>
    </w:pPr>
    <w:rPr>
      <w:rFonts w:asciiTheme="majorHAnsi" w:eastAsiaTheme="majorEastAsia" w:hAnsiTheme="majorHAnsi" w:cstheme="majorBidi"/>
      <w:b/>
      <w:bCs/>
      <w:i/>
      <w:iCs/>
      <w:color w:val="007299" w:themeColor="accent1" w:themeShade="80"/>
    </w:rPr>
  </w:style>
  <w:style w:type="paragraph" w:styleId="Ttulo9">
    <w:name w:val="heading 9"/>
    <w:basedOn w:val="Normal"/>
    <w:next w:val="Normal"/>
    <w:link w:val="Ttulo9Car"/>
    <w:uiPriority w:val="9"/>
    <w:semiHidden/>
    <w:unhideWhenUsed/>
    <w:qFormat/>
    <w:rsid w:val="00073E9B"/>
    <w:pPr>
      <w:keepNext/>
      <w:keepLines/>
      <w:spacing w:before="40" w:after="0"/>
      <w:outlineLvl w:val="8"/>
    </w:pPr>
    <w:rPr>
      <w:rFonts w:asciiTheme="majorHAnsi" w:eastAsiaTheme="majorEastAsia" w:hAnsiTheme="majorHAnsi" w:cstheme="majorBidi"/>
      <w:i/>
      <w:iCs/>
      <w:color w:val="007299" w:themeColor="accent1" w:themeShade="8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Normal"/>
    <w:rsid w:val="005433BB"/>
    <w:pPr>
      <w:spacing w:before="180" w:after="180" w:line="276" w:lineRule="auto"/>
      <w:ind w:left="3005"/>
      <w:jc w:val="both"/>
    </w:pPr>
    <w:rPr>
      <w:rFonts w:ascii="Corbel" w:hAnsi="Corbel"/>
      <w:color w:val="616161" w:themeColor="text1"/>
      <w:sz w:val="21"/>
      <w:szCs w:val="21"/>
      <w14:numForm w14:val="lining"/>
    </w:rPr>
  </w:style>
  <w:style w:type="paragraph" w:customStyle="1" w:styleId="Destacado">
    <w:name w:val="Destacado"/>
    <w:basedOn w:val="Normal"/>
    <w:link w:val="DestacadoCar"/>
    <w:rsid w:val="005433BB"/>
    <w:pPr>
      <w:spacing w:after="0" w:line="276" w:lineRule="auto"/>
      <w:jc w:val="right"/>
    </w:pPr>
    <w:rPr>
      <w:rFonts w:ascii="Corbel" w:hAnsi="Corbel"/>
      <w:i/>
      <w:color w:val="4FA2A2" w:themeColor="accent2" w:themeTint="BF"/>
      <w:sz w:val="21"/>
      <w:szCs w:val="21"/>
      <w14:numForm w14:val="lining"/>
    </w:rPr>
  </w:style>
  <w:style w:type="character" w:customStyle="1" w:styleId="DestacadoCar">
    <w:name w:val="Destacado Car"/>
    <w:basedOn w:val="Fuentedeprrafopredeter"/>
    <w:link w:val="Destacado"/>
    <w:rsid w:val="005433BB"/>
    <w:rPr>
      <w:rFonts w:ascii="Corbel" w:hAnsi="Corbel"/>
      <w:i/>
      <w:color w:val="4FA2A2" w:themeColor="accent2" w:themeTint="BF"/>
      <w:sz w:val="21"/>
      <w:szCs w:val="21"/>
      <w14:numForm w14:val="lining"/>
    </w:rPr>
  </w:style>
  <w:style w:type="paragraph" w:customStyle="1" w:styleId="PortadaTipodeinforme">
    <w:name w:val="Portada: Tipo de informe"/>
    <w:basedOn w:val="Normal"/>
    <w:rsid w:val="005433BB"/>
    <w:pPr>
      <w:spacing w:after="0"/>
    </w:pPr>
    <w:rPr>
      <w:rFonts w:ascii="Corbel" w:hAnsi="Corbel"/>
      <w:caps/>
      <w:color w:val="AFAFAF" w:themeColor="text1" w:themeTint="80"/>
      <w:sz w:val="30"/>
      <w:szCs w:val="30"/>
      <w14:numForm w14:val="lining"/>
    </w:rPr>
  </w:style>
  <w:style w:type="paragraph" w:customStyle="1" w:styleId="PortadaTituloinforme">
    <w:name w:val="Portada: Titulo informe"/>
    <w:basedOn w:val="Normal"/>
    <w:rsid w:val="005433BB"/>
    <w:pPr>
      <w:spacing w:after="0" w:line="276" w:lineRule="auto"/>
      <w:ind w:left="709" w:hanging="709"/>
    </w:pPr>
    <w:rPr>
      <w:rFonts w:ascii="Corbel" w:hAnsi="Corbel"/>
      <w:b/>
      <w:color w:val="326666" w:themeColor="accent2"/>
      <w:sz w:val="40"/>
      <w:szCs w:val="40"/>
    </w:rPr>
  </w:style>
  <w:style w:type="paragraph" w:customStyle="1" w:styleId="PortadaSumariotexto">
    <w:name w:val="Portada: Sumario texto"/>
    <w:basedOn w:val="Normal"/>
    <w:rsid w:val="005433BB"/>
    <w:pPr>
      <w:spacing w:after="0" w:line="276" w:lineRule="auto"/>
    </w:pPr>
    <w:rPr>
      <w:rFonts w:ascii="Corbel" w:hAnsi="Corbel"/>
      <w:i/>
      <w:color w:val="808080" w:themeColor="background1" w:themeShade="80"/>
      <w:sz w:val="20"/>
      <w:szCs w:val="20"/>
      <w14:numForm w14:val="lining"/>
    </w:rPr>
  </w:style>
  <w:style w:type="paragraph" w:customStyle="1" w:styleId="PortadaSumariobullets">
    <w:name w:val="Portada: Sumario bullets"/>
    <w:basedOn w:val="Prrafodelista"/>
    <w:rsid w:val="005433BB"/>
    <w:pPr>
      <w:numPr>
        <w:numId w:val="7"/>
      </w:numPr>
      <w:tabs>
        <w:tab w:val="left" w:pos="284"/>
      </w:tabs>
      <w:spacing w:after="100" w:line="360" w:lineRule="auto"/>
    </w:pPr>
    <w:rPr>
      <w:rFonts w:ascii="Corbel" w:hAnsi="Corbel"/>
      <w:i/>
      <w:color w:val="888888" w:themeColor="text1" w:themeTint="BF"/>
      <w14:numForm w14:val="lining"/>
    </w:rPr>
  </w:style>
  <w:style w:type="paragraph" w:styleId="Prrafodelista">
    <w:name w:val="List Paragraph"/>
    <w:basedOn w:val="Normal"/>
    <w:uiPriority w:val="34"/>
    <w:qFormat/>
    <w:rsid w:val="005433BB"/>
    <w:pPr>
      <w:ind w:left="720"/>
      <w:contextualSpacing/>
    </w:pPr>
  </w:style>
  <w:style w:type="paragraph" w:customStyle="1" w:styleId="PortadaIndicetitulo">
    <w:name w:val="Portada: Indice titulo"/>
    <w:basedOn w:val="Prrafodelista"/>
    <w:rsid w:val="005433BB"/>
    <w:pPr>
      <w:numPr>
        <w:numId w:val="8"/>
      </w:numPr>
      <w:jc w:val="both"/>
    </w:pPr>
    <w:rPr>
      <w:rFonts w:ascii="Corbel" w:hAnsi="Corbel"/>
      <w:b/>
      <w:caps/>
      <w:color w:val="00ABE5" w:themeColor="accent1" w:themeShade="BF"/>
      <w14:numForm w14:val="lining"/>
    </w:rPr>
  </w:style>
  <w:style w:type="paragraph" w:customStyle="1" w:styleId="PortadaIndicetexto">
    <w:name w:val="Portada: Indice texto"/>
    <w:basedOn w:val="Normal"/>
    <w:rsid w:val="005433BB"/>
    <w:pPr>
      <w:spacing w:after="180" w:line="276" w:lineRule="auto"/>
      <w:jc w:val="both"/>
    </w:pPr>
    <w:rPr>
      <w:rFonts w:ascii="Corbel" w:hAnsi="Corbel"/>
      <w:color w:val="616161" w:themeColor="text1"/>
      <w:sz w:val="20"/>
      <w:szCs w:val="20"/>
      <w14:numForm w14:val="lining"/>
    </w:rPr>
  </w:style>
  <w:style w:type="paragraph" w:customStyle="1" w:styleId="Autornombre">
    <w:name w:val="Autor nombre"/>
    <w:basedOn w:val="Normal"/>
    <w:rsid w:val="005433BB"/>
    <w:pPr>
      <w:spacing w:after="0" w:line="240" w:lineRule="auto"/>
      <w:jc w:val="right"/>
    </w:pPr>
    <w:rPr>
      <w:rFonts w:ascii="Corbel" w:hAnsi="Corbel" w:cs="Arial"/>
      <w:b/>
      <w:bCs/>
      <w:color w:val="326666" w:themeColor="accent2"/>
      <w:sz w:val="18"/>
      <w:szCs w:val="16"/>
    </w:rPr>
  </w:style>
  <w:style w:type="paragraph" w:customStyle="1" w:styleId="Autorcargo">
    <w:name w:val="Autor cargo"/>
    <w:basedOn w:val="Normal"/>
    <w:rsid w:val="005433BB"/>
    <w:pPr>
      <w:spacing w:after="0" w:line="240" w:lineRule="auto"/>
      <w:jc w:val="right"/>
    </w:pPr>
    <w:rPr>
      <w:rFonts w:ascii="Corbel" w:hAnsi="Corbel" w:cs="Arial"/>
      <w:i/>
      <w:color w:val="616161" w:themeColor="text1"/>
      <w:sz w:val="18"/>
      <w:szCs w:val="16"/>
    </w:rPr>
  </w:style>
  <w:style w:type="paragraph" w:customStyle="1" w:styleId="Autortelefono">
    <w:name w:val="Autor telefono"/>
    <w:basedOn w:val="Normal"/>
    <w:rsid w:val="005433BB"/>
    <w:pPr>
      <w:spacing w:after="0" w:line="240" w:lineRule="auto"/>
      <w:jc w:val="right"/>
    </w:pPr>
    <w:rPr>
      <w:rFonts w:ascii="Corbel" w:hAnsi="Corbel" w:cs="Arial"/>
      <w:color w:val="616161" w:themeColor="text1"/>
      <w:sz w:val="18"/>
      <w:szCs w:val="16"/>
      <w14:numForm w14:val="lining"/>
    </w:rPr>
  </w:style>
  <w:style w:type="paragraph" w:customStyle="1" w:styleId="Autorcorreo">
    <w:name w:val="Autor correo"/>
    <w:basedOn w:val="Normal"/>
    <w:rsid w:val="005433BB"/>
    <w:pPr>
      <w:spacing w:after="0" w:line="240" w:lineRule="auto"/>
      <w:jc w:val="right"/>
    </w:pPr>
    <w:rPr>
      <w:rFonts w:ascii="Corbel" w:hAnsi="Corbel" w:cs="Arial"/>
      <w:color w:val="33CCFF" w:themeColor="accent1"/>
      <w:sz w:val="16"/>
      <w:szCs w:val="16"/>
    </w:rPr>
  </w:style>
  <w:style w:type="paragraph" w:customStyle="1" w:styleId="Cifragrande">
    <w:name w:val="Cifra grande"/>
    <w:basedOn w:val="Destacado"/>
    <w:link w:val="CifragrandeCar"/>
    <w:rsid w:val="005433BB"/>
    <w:rPr>
      <w:b/>
      <w:i w:val="0"/>
      <w:sz w:val="50"/>
    </w:rPr>
  </w:style>
  <w:style w:type="character" w:customStyle="1" w:styleId="CifragrandeCar">
    <w:name w:val="Cifra grande Car"/>
    <w:basedOn w:val="DestacadoCar"/>
    <w:link w:val="Cifragrande"/>
    <w:rsid w:val="005433BB"/>
    <w:rPr>
      <w:rFonts w:ascii="Corbel" w:hAnsi="Corbel"/>
      <w:b/>
      <w:i w:val="0"/>
      <w:color w:val="4FA2A2" w:themeColor="accent2" w:themeTint="BF"/>
      <w:sz w:val="50"/>
      <w:szCs w:val="21"/>
      <w14:numForm w14:val="lining"/>
    </w:rPr>
  </w:style>
  <w:style w:type="paragraph" w:customStyle="1" w:styleId="Cifrapequea">
    <w:name w:val="Cifra pequeña"/>
    <w:basedOn w:val="Cifragrande"/>
    <w:link w:val="CifrapequeaCar"/>
    <w:rsid w:val="005433BB"/>
    <w:rPr>
      <w:i/>
      <w:color w:val="00ABE5" w:themeColor="accent1" w:themeShade="BF"/>
      <w:sz w:val="28"/>
      <w:szCs w:val="28"/>
    </w:rPr>
  </w:style>
  <w:style w:type="character" w:customStyle="1" w:styleId="CifrapequeaCar">
    <w:name w:val="Cifra pequeña Car"/>
    <w:basedOn w:val="DestacadoCar"/>
    <w:link w:val="Cifrapequea"/>
    <w:rsid w:val="005433BB"/>
    <w:rPr>
      <w:rFonts w:ascii="Corbel" w:hAnsi="Corbel"/>
      <w:b/>
      <w:i/>
      <w:color w:val="00ABE5" w:themeColor="accent1" w:themeShade="BF"/>
      <w:sz w:val="28"/>
      <w:szCs w:val="28"/>
      <w14:numForm w14:val="lining"/>
    </w:rPr>
  </w:style>
  <w:style w:type="paragraph" w:customStyle="1" w:styleId="Sumariotextonormal">
    <w:name w:val="Sumario texto normal"/>
    <w:basedOn w:val="PortadaSumariotexto"/>
    <w:rsid w:val="005433BB"/>
    <w:pPr>
      <w:spacing w:after="180"/>
      <w:ind w:left="3005"/>
    </w:pPr>
  </w:style>
  <w:style w:type="paragraph" w:customStyle="1" w:styleId="Listabulletsnormal">
    <w:name w:val="Lista bullets normal"/>
    <w:basedOn w:val="Textonormal"/>
    <w:rsid w:val="005433BB"/>
    <w:pPr>
      <w:numPr>
        <w:numId w:val="9"/>
      </w:numPr>
    </w:pPr>
  </w:style>
  <w:style w:type="paragraph" w:customStyle="1" w:styleId="Textoancho">
    <w:name w:val="Texto ancho"/>
    <w:basedOn w:val="Textonormal"/>
    <w:rsid w:val="005433BB"/>
    <w:pPr>
      <w:ind w:left="0"/>
    </w:pPr>
  </w:style>
  <w:style w:type="paragraph" w:customStyle="1" w:styleId="Disclaimertitulo">
    <w:name w:val="Disclaimer titulo"/>
    <w:basedOn w:val="Disclaimer"/>
    <w:rsid w:val="005433BB"/>
    <w:pPr>
      <w:jc w:val="center"/>
    </w:pPr>
    <w:rPr>
      <w:b/>
    </w:rPr>
  </w:style>
  <w:style w:type="paragraph" w:customStyle="1" w:styleId="Notaalpie">
    <w:name w:val="Nota al pie"/>
    <w:basedOn w:val="Textonotapie"/>
    <w:rsid w:val="005433BB"/>
    <w:rPr>
      <w:rFonts w:ascii="Corbel" w:hAnsi="Corbel"/>
      <w:i/>
      <w:color w:val="727872" w:themeColor="background2" w:themeShade="80"/>
      <w:sz w:val="18"/>
      <w:szCs w:val="18"/>
    </w:rPr>
  </w:style>
  <w:style w:type="paragraph" w:styleId="Textonotapie">
    <w:name w:val="footnote text"/>
    <w:basedOn w:val="Normal"/>
    <w:link w:val="TextonotapieCar"/>
    <w:uiPriority w:val="99"/>
    <w:semiHidden/>
    <w:unhideWhenUsed/>
    <w:rsid w:val="005433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33BB"/>
    <w:rPr>
      <w:sz w:val="20"/>
      <w:szCs w:val="20"/>
    </w:rPr>
  </w:style>
  <w:style w:type="paragraph" w:customStyle="1" w:styleId="Disclaimer">
    <w:name w:val="Disclaimer"/>
    <w:basedOn w:val="Normal"/>
    <w:rsid w:val="005433BB"/>
    <w:pPr>
      <w:spacing w:after="180" w:line="276" w:lineRule="auto"/>
      <w:jc w:val="both"/>
    </w:pPr>
    <w:rPr>
      <w:rFonts w:ascii="Corbel" w:hAnsi="Corbel"/>
      <w:color w:val="727872" w:themeColor="background2" w:themeShade="80"/>
      <w:sz w:val="16"/>
      <w:szCs w:val="16"/>
      <w14:numForm w14:val="lining"/>
    </w:rPr>
  </w:style>
  <w:style w:type="paragraph" w:customStyle="1" w:styleId="PortadaFecha">
    <w:name w:val="Portada: Fecha"/>
    <w:basedOn w:val="Normal"/>
    <w:rsid w:val="005433BB"/>
    <w:pPr>
      <w:jc w:val="right"/>
    </w:pPr>
    <w:rPr>
      <w:rFonts w:ascii="Corbel" w:hAnsi="Corbel"/>
      <w:noProof/>
      <w:color w:val="FFFFFF" w:themeColor="background1"/>
      <w:lang w:val="es-ES"/>
    </w:rPr>
  </w:style>
  <w:style w:type="paragraph" w:customStyle="1" w:styleId="PortadaCifra">
    <w:name w:val="Portada: Cifra"/>
    <w:basedOn w:val="Normal"/>
    <w:rsid w:val="005433BB"/>
    <w:pPr>
      <w:spacing w:line="240" w:lineRule="auto"/>
      <w:jc w:val="center"/>
    </w:pPr>
    <w:rPr>
      <w:rFonts w:ascii="Corbel" w:eastAsiaTheme="majorEastAsia" w:hAnsi="Corbel" w:cstheme="majorBidi"/>
      <w:b/>
      <w:color w:val="326666" w:themeColor="accent2"/>
      <w:sz w:val="56"/>
      <w:szCs w:val="56"/>
    </w:rPr>
  </w:style>
  <w:style w:type="paragraph" w:customStyle="1" w:styleId="PortadaTitulografico">
    <w:name w:val="Portada: Titulo grafico"/>
    <w:basedOn w:val="Normal"/>
    <w:rsid w:val="005433BB"/>
    <w:pPr>
      <w:pBdr>
        <w:bottom w:val="single" w:sz="4" w:space="1" w:color="326666" w:themeColor="accent2"/>
      </w:pBdr>
      <w:spacing w:before="240"/>
    </w:pPr>
    <w:rPr>
      <w:rFonts w:ascii="Corbel" w:hAnsi="Corbel" w:cs="Arial"/>
      <w:b/>
      <w:caps/>
      <w:color w:val="326666" w:themeColor="accent2"/>
    </w:rPr>
  </w:style>
  <w:style w:type="paragraph" w:customStyle="1" w:styleId="Tituloreaequipo">
    <w:name w:val="Titulo área equipo"/>
    <w:basedOn w:val="Normal"/>
    <w:rsid w:val="005433BB"/>
    <w:pPr>
      <w:framePr w:hSpace="141" w:wrap="around" w:vAnchor="text" w:hAnchor="margin" w:y="109"/>
      <w:spacing w:after="0"/>
    </w:pPr>
    <w:rPr>
      <w:rFonts w:ascii="Corbel" w:hAnsi="Corbel"/>
      <w:b/>
      <w:color w:val="00ABE5" w:themeColor="accent1" w:themeShade="BF"/>
      <w:sz w:val="24"/>
      <w:szCs w:val="24"/>
      <w14:numForm w14:val="lining"/>
    </w:rPr>
  </w:style>
  <w:style w:type="paragraph" w:customStyle="1" w:styleId="PortadaAreainforme">
    <w:name w:val="Portada: Area informe"/>
    <w:basedOn w:val="Normal"/>
    <w:rsid w:val="005433BB"/>
    <w:rPr>
      <w:rFonts w:ascii="Corbel" w:hAnsi="Corbel"/>
      <w:iCs/>
      <w:caps/>
      <w:color w:val="FFFFFF" w:themeColor="background1"/>
      <w14:numForm w14:val="lining"/>
    </w:rPr>
  </w:style>
  <w:style w:type="paragraph" w:customStyle="1" w:styleId="Listabulletsancha">
    <w:name w:val="Lista bullets ancha"/>
    <w:basedOn w:val="Listabulletsnormal"/>
    <w:rsid w:val="005433BB"/>
    <w:pPr>
      <w:numPr>
        <w:numId w:val="10"/>
      </w:numPr>
    </w:pPr>
  </w:style>
  <w:style w:type="paragraph" w:customStyle="1" w:styleId="Listanumeracionancha">
    <w:name w:val="Lista numeracion ancha"/>
    <w:basedOn w:val="Normal"/>
    <w:rsid w:val="005433BB"/>
    <w:pPr>
      <w:tabs>
        <w:tab w:val="num" w:pos="227"/>
      </w:tabs>
      <w:spacing w:before="180" w:after="180" w:line="276" w:lineRule="auto"/>
      <w:jc w:val="both"/>
    </w:pPr>
    <w:rPr>
      <w:rFonts w:ascii="Corbel" w:hAnsi="Corbel"/>
      <w:color w:val="616161" w:themeColor="text1"/>
      <w:sz w:val="21"/>
      <w:szCs w:val="21"/>
      <w14:numForm w14:val="lining"/>
    </w:rPr>
  </w:style>
  <w:style w:type="character" w:customStyle="1" w:styleId="Ttulo1Car">
    <w:name w:val="Título 1 Car"/>
    <w:basedOn w:val="Fuentedeprrafopredeter"/>
    <w:link w:val="Ttulo1"/>
    <w:uiPriority w:val="9"/>
    <w:rsid w:val="00073E9B"/>
    <w:rPr>
      <w:rFonts w:asciiTheme="majorHAnsi" w:eastAsiaTheme="majorEastAsia" w:hAnsiTheme="majorHAnsi" w:cstheme="majorBidi"/>
      <w:color w:val="007299" w:themeColor="accent1" w:themeShade="80"/>
      <w:sz w:val="36"/>
      <w:szCs w:val="36"/>
    </w:rPr>
  </w:style>
  <w:style w:type="character" w:customStyle="1" w:styleId="Ttulo2Car">
    <w:name w:val="Título 2 Car"/>
    <w:basedOn w:val="Fuentedeprrafopredeter"/>
    <w:link w:val="Ttulo2"/>
    <w:uiPriority w:val="9"/>
    <w:rsid w:val="00073E9B"/>
    <w:rPr>
      <w:rFonts w:asciiTheme="majorHAnsi" w:eastAsiaTheme="majorEastAsia" w:hAnsiTheme="majorHAnsi" w:cstheme="majorBidi"/>
      <w:color w:val="00ABE5" w:themeColor="accent1" w:themeShade="BF"/>
      <w:sz w:val="32"/>
      <w:szCs w:val="32"/>
    </w:rPr>
  </w:style>
  <w:style w:type="character" w:customStyle="1" w:styleId="Ttulo3Car">
    <w:name w:val="Título 3 Car"/>
    <w:basedOn w:val="Fuentedeprrafopredeter"/>
    <w:link w:val="Ttulo3"/>
    <w:uiPriority w:val="9"/>
    <w:rsid w:val="00073E9B"/>
    <w:rPr>
      <w:rFonts w:asciiTheme="majorHAnsi" w:eastAsiaTheme="majorEastAsia" w:hAnsiTheme="majorHAnsi" w:cstheme="majorBidi"/>
      <w:color w:val="00ABE5" w:themeColor="accent1" w:themeShade="BF"/>
      <w:sz w:val="28"/>
      <w:szCs w:val="28"/>
    </w:rPr>
  </w:style>
  <w:style w:type="character" w:customStyle="1" w:styleId="Ttulo4Car">
    <w:name w:val="Título 4 Car"/>
    <w:basedOn w:val="Fuentedeprrafopredeter"/>
    <w:link w:val="Ttulo4"/>
    <w:uiPriority w:val="9"/>
    <w:semiHidden/>
    <w:rsid w:val="00073E9B"/>
    <w:rPr>
      <w:rFonts w:asciiTheme="majorHAnsi" w:eastAsiaTheme="majorEastAsia" w:hAnsiTheme="majorHAnsi" w:cstheme="majorBidi"/>
      <w:color w:val="00ABE5" w:themeColor="accent1" w:themeShade="BF"/>
      <w:sz w:val="24"/>
      <w:szCs w:val="24"/>
    </w:rPr>
  </w:style>
  <w:style w:type="character" w:styleId="nfasis">
    <w:name w:val="Emphasis"/>
    <w:basedOn w:val="Fuentedeprrafopredeter"/>
    <w:uiPriority w:val="20"/>
    <w:qFormat/>
    <w:rsid w:val="00073E9B"/>
    <w:rPr>
      <w:i/>
      <w:iCs/>
    </w:rPr>
  </w:style>
  <w:style w:type="paragraph" w:styleId="Sinespaciado">
    <w:name w:val="No Spacing"/>
    <w:link w:val="SinespaciadoCar"/>
    <w:uiPriority w:val="1"/>
    <w:qFormat/>
    <w:rsid w:val="00073E9B"/>
    <w:pPr>
      <w:spacing w:after="0" w:line="240" w:lineRule="auto"/>
    </w:pPr>
  </w:style>
  <w:style w:type="character" w:customStyle="1" w:styleId="SinespaciadoCar">
    <w:name w:val="Sin espaciado Car"/>
    <w:basedOn w:val="Fuentedeprrafopredeter"/>
    <w:link w:val="Sinespaciado"/>
    <w:uiPriority w:val="1"/>
    <w:rsid w:val="005433BB"/>
  </w:style>
  <w:style w:type="paragraph" w:styleId="Cita">
    <w:name w:val="Quote"/>
    <w:basedOn w:val="Normal"/>
    <w:next w:val="Normal"/>
    <w:link w:val="CitaCar"/>
    <w:uiPriority w:val="29"/>
    <w:qFormat/>
    <w:rsid w:val="00073E9B"/>
    <w:pPr>
      <w:spacing w:before="120" w:after="120"/>
      <w:ind w:left="720"/>
    </w:pPr>
    <w:rPr>
      <w:color w:val="284E98" w:themeColor="text2"/>
      <w:sz w:val="24"/>
      <w:szCs w:val="24"/>
    </w:rPr>
  </w:style>
  <w:style w:type="character" w:customStyle="1" w:styleId="CitaCar">
    <w:name w:val="Cita Car"/>
    <w:basedOn w:val="Fuentedeprrafopredeter"/>
    <w:link w:val="Cita"/>
    <w:uiPriority w:val="29"/>
    <w:rsid w:val="00073E9B"/>
    <w:rPr>
      <w:color w:val="284E98" w:themeColor="text2"/>
      <w:sz w:val="24"/>
      <w:szCs w:val="24"/>
    </w:rPr>
  </w:style>
  <w:style w:type="character" w:styleId="nfasisintenso">
    <w:name w:val="Intense Emphasis"/>
    <w:basedOn w:val="Fuentedeprrafopredeter"/>
    <w:uiPriority w:val="21"/>
    <w:qFormat/>
    <w:rsid w:val="00073E9B"/>
    <w:rPr>
      <w:b/>
      <w:bCs/>
      <w:i/>
      <w:iCs/>
    </w:rPr>
  </w:style>
  <w:style w:type="paragraph" w:styleId="Textodeglobo">
    <w:name w:val="Balloon Text"/>
    <w:basedOn w:val="Normal"/>
    <w:link w:val="TextodegloboCar"/>
    <w:uiPriority w:val="99"/>
    <w:semiHidden/>
    <w:unhideWhenUsed/>
    <w:rsid w:val="000D26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260C"/>
    <w:rPr>
      <w:rFonts w:ascii="Segoe UI" w:hAnsi="Segoe UI" w:cs="Segoe UI"/>
      <w:sz w:val="18"/>
      <w:szCs w:val="18"/>
    </w:rPr>
  </w:style>
  <w:style w:type="paragraph" w:styleId="Encabezado">
    <w:name w:val="header"/>
    <w:basedOn w:val="Normal"/>
    <w:link w:val="EncabezadoCar"/>
    <w:uiPriority w:val="99"/>
    <w:unhideWhenUsed/>
    <w:rsid w:val="000D26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260C"/>
  </w:style>
  <w:style w:type="paragraph" w:styleId="Piedepgina">
    <w:name w:val="footer"/>
    <w:basedOn w:val="Normal"/>
    <w:link w:val="PiedepginaCar"/>
    <w:uiPriority w:val="99"/>
    <w:unhideWhenUsed/>
    <w:rsid w:val="000D26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260C"/>
  </w:style>
  <w:style w:type="character" w:styleId="Textoennegrita">
    <w:name w:val="Strong"/>
    <w:basedOn w:val="Fuentedeprrafopredeter"/>
    <w:uiPriority w:val="22"/>
    <w:qFormat/>
    <w:rsid w:val="00073E9B"/>
    <w:rPr>
      <w:b/>
      <w:bCs/>
    </w:rPr>
  </w:style>
  <w:style w:type="character" w:styleId="Hipervnculo">
    <w:name w:val="Hyperlink"/>
    <w:basedOn w:val="Fuentedeprrafopredeter"/>
    <w:uiPriority w:val="99"/>
    <w:unhideWhenUsed/>
    <w:rsid w:val="009919D4"/>
    <w:rPr>
      <w:color w:val="33CCFF" w:themeColor="hyperlink"/>
      <w:u w:val="single"/>
    </w:rPr>
  </w:style>
  <w:style w:type="paragraph" w:styleId="NormalWeb">
    <w:name w:val="Normal (Web)"/>
    <w:basedOn w:val="Normal"/>
    <w:uiPriority w:val="99"/>
    <w:unhideWhenUsed/>
    <w:rsid w:val="00CD7D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5B167F"/>
    <w:rPr>
      <w:color w:val="605E5C"/>
      <w:shd w:val="clear" w:color="auto" w:fill="E1DFDD"/>
    </w:rPr>
  </w:style>
  <w:style w:type="character" w:customStyle="1" w:styleId="Ttulo5Car">
    <w:name w:val="Título 5 Car"/>
    <w:basedOn w:val="Fuentedeprrafopredeter"/>
    <w:link w:val="Ttulo5"/>
    <w:uiPriority w:val="9"/>
    <w:semiHidden/>
    <w:rsid w:val="00073E9B"/>
    <w:rPr>
      <w:rFonts w:asciiTheme="majorHAnsi" w:eastAsiaTheme="majorEastAsia" w:hAnsiTheme="majorHAnsi" w:cstheme="majorBidi"/>
      <w:caps/>
      <w:color w:val="00ABE5" w:themeColor="accent1" w:themeShade="BF"/>
    </w:rPr>
  </w:style>
  <w:style w:type="character" w:customStyle="1" w:styleId="Ttulo6Car">
    <w:name w:val="Título 6 Car"/>
    <w:basedOn w:val="Fuentedeprrafopredeter"/>
    <w:link w:val="Ttulo6"/>
    <w:uiPriority w:val="9"/>
    <w:semiHidden/>
    <w:rsid w:val="00073E9B"/>
    <w:rPr>
      <w:rFonts w:asciiTheme="majorHAnsi" w:eastAsiaTheme="majorEastAsia" w:hAnsiTheme="majorHAnsi" w:cstheme="majorBidi"/>
      <w:i/>
      <w:iCs/>
      <w:caps/>
      <w:color w:val="007299" w:themeColor="accent1" w:themeShade="80"/>
    </w:rPr>
  </w:style>
  <w:style w:type="character" w:customStyle="1" w:styleId="Ttulo7Car">
    <w:name w:val="Título 7 Car"/>
    <w:basedOn w:val="Fuentedeprrafopredeter"/>
    <w:link w:val="Ttulo7"/>
    <w:uiPriority w:val="9"/>
    <w:semiHidden/>
    <w:rsid w:val="00073E9B"/>
    <w:rPr>
      <w:rFonts w:asciiTheme="majorHAnsi" w:eastAsiaTheme="majorEastAsia" w:hAnsiTheme="majorHAnsi" w:cstheme="majorBidi"/>
      <w:b/>
      <w:bCs/>
      <w:color w:val="007299" w:themeColor="accent1" w:themeShade="80"/>
    </w:rPr>
  </w:style>
  <w:style w:type="character" w:customStyle="1" w:styleId="Ttulo8Car">
    <w:name w:val="Título 8 Car"/>
    <w:basedOn w:val="Fuentedeprrafopredeter"/>
    <w:link w:val="Ttulo8"/>
    <w:uiPriority w:val="9"/>
    <w:semiHidden/>
    <w:rsid w:val="00073E9B"/>
    <w:rPr>
      <w:rFonts w:asciiTheme="majorHAnsi" w:eastAsiaTheme="majorEastAsia" w:hAnsiTheme="majorHAnsi" w:cstheme="majorBidi"/>
      <w:b/>
      <w:bCs/>
      <w:i/>
      <w:iCs/>
      <w:color w:val="007299" w:themeColor="accent1" w:themeShade="80"/>
    </w:rPr>
  </w:style>
  <w:style w:type="character" w:customStyle="1" w:styleId="Ttulo9Car">
    <w:name w:val="Título 9 Car"/>
    <w:basedOn w:val="Fuentedeprrafopredeter"/>
    <w:link w:val="Ttulo9"/>
    <w:uiPriority w:val="9"/>
    <w:semiHidden/>
    <w:rsid w:val="00073E9B"/>
    <w:rPr>
      <w:rFonts w:asciiTheme="majorHAnsi" w:eastAsiaTheme="majorEastAsia" w:hAnsiTheme="majorHAnsi" w:cstheme="majorBidi"/>
      <w:i/>
      <w:iCs/>
      <w:color w:val="007299" w:themeColor="accent1" w:themeShade="80"/>
    </w:rPr>
  </w:style>
  <w:style w:type="paragraph" w:styleId="Descripcin">
    <w:name w:val="caption"/>
    <w:basedOn w:val="Normal"/>
    <w:next w:val="Normal"/>
    <w:uiPriority w:val="35"/>
    <w:semiHidden/>
    <w:unhideWhenUsed/>
    <w:qFormat/>
    <w:rsid w:val="00073E9B"/>
    <w:pPr>
      <w:spacing w:line="240" w:lineRule="auto"/>
    </w:pPr>
    <w:rPr>
      <w:b/>
      <w:bCs/>
      <w:smallCaps/>
      <w:color w:val="284E98" w:themeColor="text2"/>
    </w:rPr>
  </w:style>
  <w:style w:type="paragraph" w:styleId="Ttulo">
    <w:name w:val="Title"/>
    <w:basedOn w:val="Normal"/>
    <w:next w:val="Normal"/>
    <w:link w:val="TtuloCar"/>
    <w:uiPriority w:val="10"/>
    <w:qFormat/>
    <w:rsid w:val="00073E9B"/>
    <w:pPr>
      <w:spacing w:after="0" w:line="204" w:lineRule="auto"/>
      <w:contextualSpacing/>
    </w:pPr>
    <w:rPr>
      <w:rFonts w:asciiTheme="majorHAnsi" w:eastAsiaTheme="majorEastAsia" w:hAnsiTheme="majorHAnsi" w:cstheme="majorBidi"/>
      <w:caps/>
      <w:color w:val="284E98" w:themeColor="text2"/>
      <w:spacing w:val="-15"/>
      <w:sz w:val="72"/>
      <w:szCs w:val="72"/>
    </w:rPr>
  </w:style>
  <w:style w:type="character" w:customStyle="1" w:styleId="TtuloCar">
    <w:name w:val="Título Car"/>
    <w:basedOn w:val="Fuentedeprrafopredeter"/>
    <w:link w:val="Ttulo"/>
    <w:uiPriority w:val="10"/>
    <w:rsid w:val="00073E9B"/>
    <w:rPr>
      <w:rFonts w:asciiTheme="majorHAnsi" w:eastAsiaTheme="majorEastAsia" w:hAnsiTheme="majorHAnsi" w:cstheme="majorBidi"/>
      <w:caps/>
      <w:color w:val="284E98" w:themeColor="text2"/>
      <w:spacing w:val="-15"/>
      <w:sz w:val="72"/>
      <w:szCs w:val="72"/>
    </w:rPr>
  </w:style>
  <w:style w:type="paragraph" w:styleId="Subttulo">
    <w:name w:val="Subtitle"/>
    <w:basedOn w:val="Normal"/>
    <w:next w:val="Normal"/>
    <w:link w:val="SubttuloCar"/>
    <w:uiPriority w:val="11"/>
    <w:qFormat/>
    <w:rsid w:val="00073E9B"/>
    <w:pPr>
      <w:numPr>
        <w:ilvl w:val="1"/>
      </w:numPr>
      <w:spacing w:after="240" w:line="240" w:lineRule="auto"/>
    </w:pPr>
    <w:rPr>
      <w:rFonts w:asciiTheme="majorHAnsi" w:eastAsiaTheme="majorEastAsia" w:hAnsiTheme="majorHAnsi" w:cstheme="majorBidi"/>
      <w:color w:val="33CCFF" w:themeColor="accent1"/>
      <w:sz w:val="28"/>
      <w:szCs w:val="28"/>
    </w:rPr>
  </w:style>
  <w:style w:type="character" w:customStyle="1" w:styleId="SubttuloCar">
    <w:name w:val="Subtítulo Car"/>
    <w:basedOn w:val="Fuentedeprrafopredeter"/>
    <w:link w:val="Subttulo"/>
    <w:uiPriority w:val="11"/>
    <w:rsid w:val="00073E9B"/>
    <w:rPr>
      <w:rFonts w:asciiTheme="majorHAnsi" w:eastAsiaTheme="majorEastAsia" w:hAnsiTheme="majorHAnsi" w:cstheme="majorBidi"/>
      <w:color w:val="33CCFF" w:themeColor="accent1"/>
      <w:sz w:val="28"/>
      <w:szCs w:val="28"/>
    </w:rPr>
  </w:style>
  <w:style w:type="paragraph" w:styleId="Citadestacada">
    <w:name w:val="Intense Quote"/>
    <w:basedOn w:val="Normal"/>
    <w:next w:val="Normal"/>
    <w:link w:val="CitadestacadaCar"/>
    <w:uiPriority w:val="30"/>
    <w:qFormat/>
    <w:rsid w:val="00073E9B"/>
    <w:pPr>
      <w:spacing w:before="100" w:beforeAutospacing="1" w:after="240" w:line="240" w:lineRule="auto"/>
      <w:ind w:left="720"/>
      <w:jc w:val="center"/>
    </w:pPr>
    <w:rPr>
      <w:rFonts w:asciiTheme="majorHAnsi" w:eastAsiaTheme="majorEastAsia" w:hAnsiTheme="majorHAnsi" w:cstheme="majorBidi"/>
      <w:color w:val="284E98" w:themeColor="text2"/>
      <w:spacing w:val="-6"/>
      <w:sz w:val="32"/>
      <w:szCs w:val="32"/>
    </w:rPr>
  </w:style>
  <w:style w:type="character" w:customStyle="1" w:styleId="CitadestacadaCar">
    <w:name w:val="Cita destacada Car"/>
    <w:basedOn w:val="Fuentedeprrafopredeter"/>
    <w:link w:val="Citadestacada"/>
    <w:uiPriority w:val="30"/>
    <w:rsid w:val="00073E9B"/>
    <w:rPr>
      <w:rFonts w:asciiTheme="majorHAnsi" w:eastAsiaTheme="majorEastAsia" w:hAnsiTheme="majorHAnsi" w:cstheme="majorBidi"/>
      <w:color w:val="284E98" w:themeColor="text2"/>
      <w:spacing w:val="-6"/>
      <w:sz w:val="32"/>
      <w:szCs w:val="32"/>
    </w:rPr>
  </w:style>
  <w:style w:type="character" w:styleId="nfasissutil">
    <w:name w:val="Subtle Emphasis"/>
    <w:basedOn w:val="Fuentedeprrafopredeter"/>
    <w:uiPriority w:val="19"/>
    <w:qFormat/>
    <w:rsid w:val="00073E9B"/>
    <w:rPr>
      <w:i/>
      <w:iCs/>
      <w:color w:val="989898" w:themeColor="text1" w:themeTint="A6"/>
    </w:rPr>
  </w:style>
  <w:style w:type="character" w:styleId="Referenciasutil">
    <w:name w:val="Subtle Reference"/>
    <w:basedOn w:val="Fuentedeprrafopredeter"/>
    <w:uiPriority w:val="31"/>
    <w:qFormat/>
    <w:rsid w:val="00073E9B"/>
    <w:rPr>
      <w:smallCaps/>
      <w:color w:val="989898" w:themeColor="text1" w:themeTint="A6"/>
      <w:u w:val="none" w:color="AFAFAF" w:themeColor="text1" w:themeTint="80"/>
      <w:bdr w:val="none" w:sz="0" w:space="0" w:color="auto"/>
    </w:rPr>
  </w:style>
  <w:style w:type="character" w:styleId="Referenciaintensa">
    <w:name w:val="Intense Reference"/>
    <w:basedOn w:val="Fuentedeprrafopredeter"/>
    <w:uiPriority w:val="32"/>
    <w:qFormat/>
    <w:rsid w:val="00073E9B"/>
    <w:rPr>
      <w:b/>
      <w:bCs/>
      <w:smallCaps/>
      <w:color w:val="284E98" w:themeColor="text2"/>
      <w:u w:val="single"/>
    </w:rPr>
  </w:style>
  <w:style w:type="character" w:styleId="Ttulodellibro">
    <w:name w:val="Book Title"/>
    <w:basedOn w:val="Fuentedeprrafopredeter"/>
    <w:uiPriority w:val="33"/>
    <w:qFormat/>
    <w:rsid w:val="00073E9B"/>
    <w:rPr>
      <w:b/>
      <w:bCs/>
      <w:smallCaps/>
      <w:spacing w:val="10"/>
    </w:rPr>
  </w:style>
  <w:style w:type="paragraph" w:styleId="TtuloTDC">
    <w:name w:val="TOC Heading"/>
    <w:basedOn w:val="Ttulo1"/>
    <w:next w:val="Normal"/>
    <w:uiPriority w:val="39"/>
    <w:semiHidden/>
    <w:unhideWhenUsed/>
    <w:qFormat/>
    <w:rsid w:val="00073E9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3310">
      <w:bodyDiv w:val="1"/>
      <w:marLeft w:val="0"/>
      <w:marRight w:val="0"/>
      <w:marTop w:val="0"/>
      <w:marBottom w:val="0"/>
      <w:divBdr>
        <w:top w:val="none" w:sz="0" w:space="0" w:color="auto"/>
        <w:left w:val="none" w:sz="0" w:space="0" w:color="auto"/>
        <w:bottom w:val="none" w:sz="0" w:space="0" w:color="auto"/>
        <w:right w:val="none" w:sz="0" w:space="0" w:color="auto"/>
      </w:divBdr>
    </w:div>
    <w:div w:id="218900283">
      <w:bodyDiv w:val="1"/>
      <w:marLeft w:val="0"/>
      <w:marRight w:val="0"/>
      <w:marTop w:val="0"/>
      <w:marBottom w:val="0"/>
      <w:divBdr>
        <w:top w:val="none" w:sz="0" w:space="0" w:color="auto"/>
        <w:left w:val="none" w:sz="0" w:space="0" w:color="auto"/>
        <w:bottom w:val="none" w:sz="0" w:space="0" w:color="auto"/>
        <w:right w:val="none" w:sz="0" w:space="0" w:color="auto"/>
      </w:divBdr>
    </w:div>
    <w:div w:id="734624767">
      <w:bodyDiv w:val="1"/>
      <w:marLeft w:val="0"/>
      <w:marRight w:val="0"/>
      <w:marTop w:val="0"/>
      <w:marBottom w:val="0"/>
      <w:divBdr>
        <w:top w:val="none" w:sz="0" w:space="0" w:color="auto"/>
        <w:left w:val="none" w:sz="0" w:space="0" w:color="auto"/>
        <w:bottom w:val="none" w:sz="0" w:space="0" w:color="auto"/>
        <w:right w:val="none" w:sz="0" w:space="0" w:color="auto"/>
      </w:divBdr>
    </w:div>
    <w:div w:id="820384075">
      <w:bodyDiv w:val="1"/>
      <w:marLeft w:val="0"/>
      <w:marRight w:val="0"/>
      <w:marTop w:val="0"/>
      <w:marBottom w:val="0"/>
      <w:divBdr>
        <w:top w:val="none" w:sz="0" w:space="0" w:color="auto"/>
        <w:left w:val="none" w:sz="0" w:space="0" w:color="auto"/>
        <w:bottom w:val="none" w:sz="0" w:space="0" w:color="auto"/>
        <w:right w:val="none" w:sz="0" w:space="0" w:color="auto"/>
      </w:divBdr>
    </w:div>
    <w:div w:id="853033996">
      <w:bodyDiv w:val="1"/>
      <w:marLeft w:val="0"/>
      <w:marRight w:val="0"/>
      <w:marTop w:val="0"/>
      <w:marBottom w:val="0"/>
      <w:divBdr>
        <w:top w:val="none" w:sz="0" w:space="0" w:color="auto"/>
        <w:left w:val="none" w:sz="0" w:space="0" w:color="auto"/>
        <w:bottom w:val="none" w:sz="0" w:space="0" w:color="auto"/>
        <w:right w:val="none" w:sz="0" w:space="0" w:color="auto"/>
      </w:divBdr>
    </w:div>
    <w:div w:id="878710760">
      <w:bodyDiv w:val="1"/>
      <w:marLeft w:val="0"/>
      <w:marRight w:val="0"/>
      <w:marTop w:val="0"/>
      <w:marBottom w:val="0"/>
      <w:divBdr>
        <w:top w:val="none" w:sz="0" w:space="0" w:color="auto"/>
        <w:left w:val="none" w:sz="0" w:space="0" w:color="auto"/>
        <w:bottom w:val="none" w:sz="0" w:space="0" w:color="auto"/>
        <w:right w:val="none" w:sz="0" w:space="0" w:color="auto"/>
      </w:divBdr>
    </w:div>
    <w:div w:id="1008799347">
      <w:bodyDiv w:val="1"/>
      <w:marLeft w:val="0"/>
      <w:marRight w:val="0"/>
      <w:marTop w:val="0"/>
      <w:marBottom w:val="0"/>
      <w:divBdr>
        <w:top w:val="none" w:sz="0" w:space="0" w:color="auto"/>
        <w:left w:val="none" w:sz="0" w:space="0" w:color="auto"/>
        <w:bottom w:val="none" w:sz="0" w:space="0" w:color="auto"/>
        <w:right w:val="none" w:sz="0" w:space="0" w:color="auto"/>
      </w:divBdr>
    </w:div>
    <w:div w:id="1081752829">
      <w:bodyDiv w:val="1"/>
      <w:marLeft w:val="0"/>
      <w:marRight w:val="0"/>
      <w:marTop w:val="0"/>
      <w:marBottom w:val="0"/>
      <w:divBdr>
        <w:top w:val="none" w:sz="0" w:space="0" w:color="auto"/>
        <w:left w:val="none" w:sz="0" w:space="0" w:color="auto"/>
        <w:bottom w:val="none" w:sz="0" w:space="0" w:color="auto"/>
        <w:right w:val="none" w:sz="0" w:space="0" w:color="auto"/>
      </w:divBdr>
    </w:div>
    <w:div w:id="1089155490">
      <w:bodyDiv w:val="1"/>
      <w:marLeft w:val="0"/>
      <w:marRight w:val="0"/>
      <w:marTop w:val="0"/>
      <w:marBottom w:val="0"/>
      <w:divBdr>
        <w:top w:val="none" w:sz="0" w:space="0" w:color="auto"/>
        <w:left w:val="none" w:sz="0" w:space="0" w:color="auto"/>
        <w:bottom w:val="none" w:sz="0" w:space="0" w:color="auto"/>
        <w:right w:val="none" w:sz="0" w:space="0" w:color="auto"/>
      </w:divBdr>
    </w:div>
    <w:div w:id="1386682387">
      <w:bodyDiv w:val="1"/>
      <w:marLeft w:val="0"/>
      <w:marRight w:val="0"/>
      <w:marTop w:val="0"/>
      <w:marBottom w:val="0"/>
      <w:divBdr>
        <w:top w:val="none" w:sz="0" w:space="0" w:color="auto"/>
        <w:left w:val="none" w:sz="0" w:space="0" w:color="auto"/>
        <w:bottom w:val="none" w:sz="0" w:space="0" w:color="auto"/>
        <w:right w:val="none" w:sz="0" w:space="0" w:color="auto"/>
      </w:divBdr>
    </w:div>
    <w:div w:id="1473136494">
      <w:bodyDiv w:val="1"/>
      <w:marLeft w:val="0"/>
      <w:marRight w:val="0"/>
      <w:marTop w:val="0"/>
      <w:marBottom w:val="0"/>
      <w:divBdr>
        <w:top w:val="none" w:sz="0" w:space="0" w:color="auto"/>
        <w:left w:val="none" w:sz="0" w:space="0" w:color="auto"/>
        <w:bottom w:val="none" w:sz="0" w:space="0" w:color="auto"/>
        <w:right w:val="none" w:sz="0" w:space="0" w:color="auto"/>
      </w:divBdr>
    </w:div>
    <w:div w:id="1647777872">
      <w:bodyDiv w:val="1"/>
      <w:marLeft w:val="0"/>
      <w:marRight w:val="0"/>
      <w:marTop w:val="0"/>
      <w:marBottom w:val="0"/>
      <w:divBdr>
        <w:top w:val="none" w:sz="0" w:space="0" w:color="auto"/>
        <w:left w:val="none" w:sz="0" w:space="0" w:color="auto"/>
        <w:bottom w:val="none" w:sz="0" w:space="0" w:color="auto"/>
        <w:right w:val="none" w:sz="0" w:space="0" w:color="auto"/>
      </w:divBdr>
    </w:div>
    <w:div w:id="1720131041">
      <w:bodyDiv w:val="1"/>
      <w:marLeft w:val="0"/>
      <w:marRight w:val="0"/>
      <w:marTop w:val="0"/>
      <w:marBottom w:val="0"/>
      <w:divBdr>
        <w:top w:val="none" w:sz="0" w:space="0" w:color="auto"/>
        <w:left w:val="none" w:sz="0" w:space="0" w:color="auto"/>
        <w:bottom w:val="none" w:sz="0" w:space="0" w:color="auto"/>
        <w:right w:val="none" w:sz="0" w:space="0" w:color="auto"/>
      </w:divBdr>
    </w:div>
    <w:div w:id="1776948050">
      <w:bodyDiv w:val="1"/>
      <w:marLeft w:val="0"/>
      <w:marRight w:val="0"/>
      <w:marTop w:val="0"/>
      <w:marBottom w:val="0"/>
      <w:divBdr>
        <w:top w:val="none" w:sz="0" w:space="0" w:color="auto"/>
        <w:left w:val="none" w:sz="0" w:space="0" w:color="auto"/>
        <w:bottom w:val="none" w:sz="0" w:space="0" w:color="auto"/>
        <w:right w:val="none" w:sz="0" w:space="0" w:color="auto"/>
      </w:divBdr>
    </w:div>
    <w:div w:id="1917977655">
      <w:bodyDiv w:val="1"/>
      <w:marLeft w:val="0"/>
      <w:marRight w:val="0"/>
      <w:marTop w:val="0"/>
      <w:marBottom w:val="0"/>
      <w:divBdr>
        <w:top w:val="none" w:sz="0" w:space="0" w:color="auto"/>
        <w:left w:val="none" w:sz="0" w:space="0" w:color="auto"/>
        <w:bottom w:val="none" w:sz="0" w:space="0" w:color="auto"/>
        <w:right w:val="none" w:sz="0" w:space="0" w:color="auto"/>
      </w:divBdr>
    </w:div>
    <w:div w:id="1977681591">
      <w:bodyDiv w:val="1"/>
      <w:marLeft w:val="0"/>
      <w:marRight w:val="0"/>
      <w:marTop w:val="0"/>
      <w:marBottom w:val="0"/>
      <w:divBdr>
        <w:top w:val="none" w:sz="0" w:space="0" w:color="auto"/>
        <w:left w:val="none" w:sz="0" w:space="0" w:color="auto"/>
        <w:bottom w:val="none" w:sz="0" w:space="0" w:color="auto"/>
        <w:right w:val="none" w:sz="0" w:space="0" w:color="auto"/>
      </w:divBdr>
    </w:div>
    <w:div w:id="2047484452">
      <w:bodyDiv w:val="1"/>
      <w:marLeft w:val="0"/>
      <w:marRight w:val="0"/>
      <w:marTop w:val="0"/>
      <w:marBottom w:val="0"/>
      <w:divBdr>
        <w:top w:val="none" w:sz="0" w:space="0" w:color="auto"/>
        <w:left w:val="none" w:sz="0" w:space="0" w:color="auto"/>
        <w:bottom w:val="none" w:sz="0" w:space="0" w:color="auto"/>
        <w:right w:val="none" w:sz="0" w:space="0" w:color="auto"/>
      </w:divBdr>
    </w:div>
    <w:div w:id="21250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corfi">
  <a:themeElements>
    <a:clrScheme name="Corfi">
      <a:dk1>
        <a:srgbClr val="616161"/>
      </a:dk1>
      <a:lt1>
        <a:srgbClr val="FFFFFF"/>
      </a:lt1>
      <a:dk2>
        <a:srgbClr val="284E98"/>
      </a:dk2>
      <a:lt2>
        <a:srgbClr val="EAEBEA"/>
      </a:lt2>
      <a:accent1>
        <a:srgbClr val="33CCFF"/>
      </a:accent1>
      <a:accent2>
        <a:srgbClr val="326666"/>
      </a:accent2>
      <a:accent3>
        <a:srgbClr val="323266"/>
      </a:accent3>
      <a:accent4>
        <a:srgbClr val="336598"/>
      </a:accent4>
      <a:accent5>
        <a:srgbClr val="656665"/>
      </a:accent5>
      <a:accent6>
        <a:srgbClr val="284E98"/>
      </a:accent6>
      <a:hlink>
        <a:srgbClr val="33CCFF"/>
      </a:hlink>
      <a:folHlink>
        <a:srgbClr val="EAEBEA"/>
      </a:folHlink>
    </a:clrScheme>
    <a:fontScheme name="corficolombiana">
      <a:majorFont>
        <a:latin typeface="Montserrat SemiBo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946B0-FE01-4A1F-B03B-CF140836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950</Words>
  <Characters>5227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Garcia Diaz</dc:creator>
  <cp:keywords/>
  <dc:description/>
  <cp:lastModifiedBy>María Ximena Carrillo Gomez</cp:lastModifiedBy>
  <cp:revision>2</cp:revision>
  <cp:lastPrinted>2022-11-23T14:45:00Z</cp:lastPrinted>
  <dcterms:created xsi:type="dcterms:W3CDTF">2023-06-27T14:39:00Z</dcterms:created>
  <dcterms:modified xsi:type="dcterms:W3CDTF">2023-06-27T14:39:00Z</dcterms:modified>
</cp:coreProperties>
</file>